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8E3" w:rsidRPr="00D43579" w:rsidRDefault="000936A6" w:rsidP="00014CDD">
      <w:pPr>
        <w:pBdr>
          <w:bottom w:val="single" w:sz="12" w:space="1" w:color="FFC000"/>
        </w:pBdr>
        <w:jc w:val="center"/>
        <w:rPr>
          <w:rFonts w:ascii="Arial" w:hAnsi="Arial" w:cs="Arial"/>
          <w:sz w:val="28"/>
          <w:szCs w:val="28"/>
        </w:rPr>
      </w:pPr>
      <w:r>
        <w:rPr>
          <w:rFonts w:ascii="Arial" w:hAnsi="Arial" w:cs="Arial"/>
          <w:noProof/>
          <w:sz w:val="28"/>
          <w:szCs w:val="28"/>
          <w:lang w:eastAsia="fr-FR"/>
        </w:rPr>
        <w:drawing>
          <wp:anchor distT="0" distB="0" distL="114300" distR="114300" simplePos="0" relativeHeight="251716608" behindDoc="0" locked="0" layoutInCell="1" allowOverlap="1" wp14:anchorId="1B68B202" wp14:editId="1A81B705">
            <wp:simplePos x="0" y="0"/>
            <wp:positionH relativeFrom="column">
              <wp:posOffset>90805</wp:posOffset>
            </wp:positionH>
            <wp:positionV relativeFrom="paragraph">
              <wp:posOffset>-452120</wp:posOffset>
            </wp:positionV>
            <wp:extent cx="5581650" cy="83058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40x60-def-BD.jpg"/>
                    <pic:cNvPicPr/>
                  </pic:nvPicPr>
                  <pic:blipFill rotWithShape="1">
                    <a:blip r:embed="rId9">
                      <a:extLst>
                        <a:ext uri="{28A0092B-C50C-407E-A947-70E740481C1C}">
                          <a14:useLocalDpi xmlns:a14="http://schemas.microsoft.com/office/drawing/2010/main" val="0"/>
                        </a:ext>
                      </a:extLst>
                    </a:blip>
                    <a:srcRect l="1488" t="1121" r="1576" b="1121"/>
                    <a:stretch/>
                  </pic:blipFill>
                  <pic:spPr bwMode="auto">
                    <a:xfrm>
                      <a:off x="0" y="0"/>
                      <a:ext cx="5581650" cy="830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EDA" w:rsidRPr="00D43579">
        <w:rPr>
          <w:rFonts w:ascii="Arial" w:hAnsi="Arial" w:cs="Arial"/>
          <w:sz w:val="28"/>
          <w:szCs w:val="28"/>
        </w:rPr>
        <w:t>Dossier de presse</w:t>
      </w:r>
    </w:p>
    <w:p w:rsidR="00981506" w:rsidRPr="004121A1" w:rsidRDefault="004A3EDA" w:rsidP="001559C3">
      <w:pPr>
        <w:rPr>
          <w:rFonts w:ascii="Arial" w:hAnsi="Arial" w:cs="Arial"/>
          <w:lang w:val="en-US"/>
        </w:rPr>
      </w:pPr>
      <w:r w:rsidRPr="004121A1">
        <w:rPr>
          <w:rFonts w:ascii="Arial" w:hAnsi="Arial" w:cs="Arial"/>
          <w:lang w:val="en-US"/>
        </w:rPr>
        <w:t xml:space="preserve">Contact </w:t>
      </w:r>
      <w:proofErr w:type="spellStart"/>
      <w:proofErr w:type="gramStart"/>
      <w:r w:rsidRPr="004121A1">
        <w:rPr>
          <w:rFonts w:ascii="Arial" w:hAnsi="Arial" w:cs="Arial"/>
          <w:lang w:val="en-US"/>
        </w:rPr>
        <w:t>presse</w:t>
      </w:r>
      <w:proofErr w:type="spellEnd"/>
      <w:r w:rsidRPr="004121A1">
        <w:rPr>
          <w:rFonts w:ascii="Arial" w:hAnsi="Arial" w:cs="Arial"/>
          <w:lang w:val="en-US"/>
        </w:rPr>
        <w:t> :</w:t>
      </w:r>
      <w:proofErr w:type="gramEnd"/>
      <w:r w:rsidRPr="004121A1">
        <w:rPr>
          <w:rFonts w:ascii="Arial" w:hAnsi="Arial" w:cs="Arial"/>
          <w:lang w:val="en-US"/>
        </w:rPr>
        <w:t xml:space="preserve"> </w:t>
      </w:r>
      <w:r w:rsidR="00D43579" w:rsidRPr="004121A1">
        <w:rPr>
          <w:rFonts w:ascii="Arial" w:hAnsi="Arial" w:cs="Arial"/>
          <w:lang w:val="en-US"/>
        </w:rPr>
        <w:br/>
      </w:r>
      <w:r w:rsidRPr="004121A1">
        <w:rPr>
          <w:rFonts w:ascii="Arial" w:hAnsi="Arial" w:cs="Arial"/>
          <w:lang w:val="en-US"/>
        </w:rPr>
        <w:t xml:space="preserve">Evelyne Weymann : </w:t>
      </w:r>
      <w:hyperlink r:id="rId10" w:history="1">
        <w:r w:rsidRPr="004121A1">
          <w:rPr>
            <w:rStyle w:val="Lienhypertexte"/>
            <w:rFonts w:ascii="Arial" w:hAnsi="Arial" w:cs="Arial"/>
            <w:lang w:val="en-US"/>
          </w:rPr>
          <w:t>evelyne.weymann@apf.asso.fr</w:t>
        </w:r>
      </w:hyperlink>
      <w:r w:rsidRPr="004121A1">
        <w:rPr>
          <w:rFonts w:ascii="Arial" w:hAnsi="Arial" w:cs="Arial"/>
          <w:lang w:val="en-US"/>
        </w:rPr>
        <w:t xml:space="preserve"> – 01 40 78 56 59 – 06 89 74 97 37</w:t>
      </w:r>
    </w:p>
    <w:p w:rsidR="00981506" w:rsidRPr="007D3CFA" w:rsidRDefault="00981506" w:rsidP="007D3CFA">
      <w:pPr>
        <w:pBdr>
          <w:top w:val="single" w:sz="12" w:space="1" w:color="FFC000"/>
          <w:left w:val="single" w:sz="12" w:space="4" w:color="FFC000"/>
          <w:bottom w:val="single" w:sz="12" w:space="1" w:color="FFC000"/>
          <w:right w:val="single" w:sz="12" w:space="4" w:color="FFC000"/>
        </w:pBdr>
        <w:shd w:val="solid" w:color="FFC000" w:fill="auto"/>
        <w:jc w:val="center"/>
        <w:rPr>
          <w:rFonts w:ascii="Arial" w:eastAsia="Times New Roman" w:hAnsi="Arial" w:cs="Arial"/>
          <w:b/>
          <w:color w:val="17365D" w:themeColor="text2" w:themeShade="BF"/>
          <w:sz w:val="28"/>
          <w:szCs w:val="28"/>
          <w:lang w:eastAsia="fr-FR"/>
        </w:rPr>
      </w:pPr>
      <w:r w:rsidRPr="007D3CFA">
        <w:rPr>
          <w:rFonts w:ascii="Arial" w:eastAsia="Times New Roman" w:hAnsi="Arial" w:cs="Arial"/>
          <w:b/>
          <w:color w:val="17365D" w:themeColor="text2" w:themeShade="BF"/>
          <w:sz w:val="28"/>
          <w:szCs w:val="28"/>
          <w:lang w:eastAsia="fr-FR"/>
        </w:rPr>
        <w:lastRenderedPageBreak/>
        <w:t xml:space="preserve">HANDIDON : </w:t>
      </w:r>
    </w:p>
    <w:p w:rsidR="00981506" w:rsidRPr="007D3CFA" w:rsidRDefault="00981506" w:rsidP="007D3CFA">
      <w:pPr>
        <w:pBdr>
          <w:top w:val="single" w:sz="12" w:space="1" w:color="FFC000"/>
          <w:left w:val="single" w:sz="12" w:space="4" w:color="FFC000"/>
          <w:bottom w:val="single" w:sz="12" w:space="1" w:color="FFC000"/>
          <w:right w:val="single" w:sz="12" w:space="4" w:color="FFC000"/>
        </w:pBdr>
        <w:shd w:val="solid" w:color="FFC000" w:fill="auto"/>
        <w:jc w:val="center"/>
        <w:rPr>
          <w:rFonts w:ascii="Arial" w:eastAsia="Times New Roman" w:hAnsi="Arial" w:cs="Arial"/>
          <w:b/>
          <w:color w:val="17365D" w:themeColor="text2" w:themeShade="BF"/>
          <w:sz w:val="28"/>
          <w:szCs w:val="28"/>
          <w:lang w:eastAsia="fr-FR"/>
        </w:rPr>
      </w:pPr>
      <w:r w:rsidRPr="007D3CFA">
        <w:rPr>
          <w:rFonts w:ascii="Arial" w:eastAsia="Times New Roman" w:hAnsi="Arial" w:cs="Arial"/>
          <w:b/>
          <w:color w:val="17365D" w:themeColor="text2" w:themeShade="BF"/>
          <w:sz w:val="28"/>
          <w:szCs w:val="28"/>
          <w:lang w:eastAsia="fr-FR"/>
        </w:rPr>
        <w:t>Une chance pour vous, une chance pour nous…</w:t>
      </w:r>
    </w:p>
    <w:p w:rsidR="007666C5" w:rsidRDefault="007666C5" w:rsidP="001559C3">
      <w:pPr>
        <w:rPr>
          <w:rFonts w:ascii="Arial" w:eastAsia="Times New Roman" w:hAnsi="Arial" w:cs="Arial"/>
          <w:b/>
          <w:lang w:eastAsia="fr-FR"/>
        </w:rPr>
      </w:pPr>
      <w:r w:rsidRPr="00D43579">
        <w:rPr>
          <w:rFonts w:ascii="Arial" w:eastAsia="Times New Roman" w:hAnsi="Arial" w:cs="Arial"/>
          <w:b/>
          <w:noProof/>
          <w:lang w:eastAsia="fr-FR"/>
        </w:rPr>
        <w:drawing>
          <wp:anchor distT="0" distB="0" distL="114300" distR="114300" simplePos="0" relativeHeight="251650048" behindDoc="0" locked="0" layoutInCell="1" allowOverlap="1" wp14:anchorId="7D56E872" wp14:editId="0A204F02">
            <wp:simplePos x="0" y="0"/>
            <wp:positionH relativeFrom="column">
              <wp:posOffset>4445</wp:posOffset>
            </wp:positionH>
            <wp:positionV relativeFrom="paragraph">
              <wp:posOffset>104775</wp:posOffset>
            </wp:positionV>
            <wp:extent cx="2643505" cy="1724025"/>
            <wp:effectExtent l="0" t="0" r="4445" b="9525"/>
            <wp:wrapSquare wrapText="bothSides"/>
            <wp:docPr id="1" name="Image 1" descr="HAND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DON"/>
                    <pic:cNvPicPr>
                      <a:picLocks noChangeAspect="1" noChangeArrowheads="1"/>
                    </pic:cNvPicPr>
                  </pic:nvPicPr>
                  <pic:blipFill>
                    <a:blip r:embed="rId11" cstate="screen">
                      <a:extLst>
                        <a:ext uri="{28A0092B-C50C-407E-A947-70E740481C1C}">
                          <a14:useLocalDpi xmlns:a14="http://schemas.microsoft.com/office/drawing/2010/main"/>
                        </a:ext>
                      </a:extLst>
                    </a:blip>
                    <a:srcRect l="4068" t="5797" r="2373" b="7246"/>
                    <a:stretch>
                      <a:fillRect/>
                    </a:stretch>
                  </pic:blipFill>
                  <pic:spPr bwMode="auto">
                    <a:xfrm>
                      <a:off x="0" y="0"/>
                      <a:ext cx="2643505"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43579" w:rsidRDefault="00981506" w:rsidP="001559C3">
      <w:pPr>
        <w:jc w:val="both"/>
        <w:rPr>
          <w:rFonts w:ascii="Arial" w:hAnsi="Arial" w:cs="Arial"/>
          <w:b/>
          <w:color w:val="000000" w:themeColor="text1"/>
        </w:rPr>
      </w:pPr>
      <w:r w:rsidRPr="007666C5">
        <w:rPr>
          <w:rFonts w:ascii="Arial" w:hAnsi="Arial" w:cs="Arial"/>
          <w:b/>
          <w:color w:val="000000" w:themeColor="text1"/>
        </w:rPr>
        <w:t xml:space="preserve">Pour la 3e année consécutive, l’Association des paralysés </w:t>
      </w:r>
      <w:r w:rsidR="0035532C" w:rsidRPr="007666C5">
        <w:rPr>
          <w:rFonts w:ascii="Arial" w:hAnsi="Arial" w:cs="Arial"/>
          <w:b/>
          <w:color w:val="000000" w:themeColor="text1"/>
        </w:rPr>
        <w:t xml:space="preserve">de France (APF) </w:t>
      </w:r>
      <w:r w:rsidRPr="007666C5">
        <w:rPr>
          <w:rFonts w:ascii="Arial" w:hAnsi="Arial" w:cs="Arial"/>
          <w:b/>
          <w:color w:val="000000" w:themeColor="text1"/>
        </w:rPr>
        <w:t>lance</w:t>
      </w:r>
      <w:r w:rsidR="0035532C" w:rsidRPr="007666C5">
        <w:rPr>
          <w:rFonts w:ascii="Arial" w:hAnsi="Arial" w:cs="Arial"/>
          <w:b/>
          <w:color w:val="000000" w:themeColor="text1"/>
        </w:rPr>
        <w:t xml:space="preserve"> son grand jeu national solidaire : HandiDon. </w:t>
      </w:r>
      <w:r w:rsidR="007666C5">
        <w:rPr>
          <w:rFonts w:ascii="Arial" w:hAnsi="Arial" w:cs="Arial"/>
          <w:b/>
          <w:color w:val="000000" w:themeColor="text1"/>
        </w:rPr>
        <w:br/>
      </w:r>
      <w:r w:rsidR="001A13CB" w:rsidRPr="00D43579">
        <w:rPr>
          <w:rFonts w:ascii="Arial" w:hAnsi="Arial" w:cs="Arial"/>
          <w:b/>
          <w:color w:val="000000" w:themeColor="text1"/>
        </w:rPr>
        <w:t>Cette opération</w:t>
      </w:r>
      <w:r w:rsidR="00D43579">
        <w:rPr>
          <w:rFonts w:ascii="Arial" w:hAnsi="Arial" w:cs="Arial"/>
          <w:b/>
          <w:color w:val="000000" w:themeColor="text1"/>
        </w:rPr>
        <w:t xml:space="preserve"> de collecte</w:t>
      </w:r>
      <w:r>
        <w:rPr>
          <w:rFonts w:ascii="Arial" w:hAnsi="Arial" w:cs="Arial"/>
          <w:b/>
          <w:color w:val="000000" w:themeColor="text1"/>
        </w:rPr>
        <w:t xml:space="preserve"> de fonds</w:t>
      </w:r>
      <w:r w:rsidR="001A13CB" w:rsidRPr="00D43579">
        <w:rPr>
          <w:rFonts w:ascii="Arial" w:hAnsi="Arial" w:cs="Arial"/>
          <w:b/>
          <w:color w:val="000000" w:themeColor="text1"/>
        </w:rPr>
        <w:t xml:space="preserve"> permet </w:t>
      </w:r>
      <w:r w:rsidR="00D43579">
        <w:rPr>
          <w:rFonts w:ascii="Arial" w:hAnsi="Arial" w:cs="Arial"/>
          <w:b/>
          <w:color w:val="000000" w:themeColor="text1"/>
        </w:rPr>
        <w:t xml:space="preserve">de financer des actions de proximité </w:t>
      </w:r>
      <w:r w:rsidR="00884613">
        <w:rPr>
          <w:rFonts w:ascii="Arial" w:hAnsi="Arial" w:cs="Arial"/>
          <w:b/>
          <w:color w:val="000000" w:themeColor="text1"/>
        </w:rPr>
        <w:t>et de défense des droits des</w:t>
      </w:r>
      <w:r w:rsidR="00D43579">
        <w:rPr>
          <w:rFonts w:ascii="Arial" w:hAnsi="Arial" w:cs="Arial"/>
          <w:b/>
          <w:color w:val="000000" w:themeColor="text1"/>
        </w:rPr>
        <w:t xml:space="preserve"> personnes en situation de handicap et leur famille. Elle permet aussi aux participants qui se procurent des tickets-dons de tenter leur chance pour remporter </w:t>
      </w:r>
      <w:r w:rsidR="002D3E51">
        <w:rPr>
          <w:rFonts w:ascii="Arial" w:hAnsi="Arial" w:cs="Arial"/>
          <w:b/>
          <w:color w:val="000000" w:themeColor="text1"/>
        </w:rPr>
        <w:t>plus de 130 lots</w:t>
      </w:r>
      <w:r w:rsidR="00D43579">
        <w:rPr>
          <w:rFonts w:ascii="Arial" w:hAnsi="Arial" w:cs="Arial"/>
          <w:b/>
          <w:color w:val="000000" w:themeColor="text1"/>
        </w:rPr>
        <w:t xml:space="preserve"> lors d</w:t>
      </w:r>
      <w:r w:rsidR="00792BD3">
        <w:rPr>
          <w:rFonts w:ascii="Arial" w:hAnsi="Arial" w:cs="Arial"/>
          <w:b/>
          <w:color w:val="000000" w:themeColor="text1"/>
        </w:rPr>
        <w:t>u tirage au sort national et local.</w:t>
      </w:r>
    </w:p>
    <w:p w:rsidR="00FF6946" w:rsidRPr="00D43579" w:rsidRDefault="0035532C" w:rsidP="001559C3">
      <w:pPr>
        <w:spacing w:after="0"/>
        <w:jc w:val="both"/>
        <w:rPr>
          <w:rFonts w:ascii="Arial" w:eastAsia="Times New Roman" w:hAnsi="Arial" w:cs="Arial"/>
          <w:b/>
          <w:lang w:eastAsia="fr-FR"/>
        </w:rPr>
      </w:pPr>
      <w:r w:rsidRPr="00D43579">
        <w:rPr>
          <w:rFonts w:ascii="Arial" w:eastAsia="Calibri" w:hAnsi="Arial" w:cs="Arial"/>
          <w:b/>
        </w:rPr>
        <w:t>Ainsi, du 1</w:t>
      </w:r>
      <w:r w:rsidR="007175C5" w:rsidRPr="00D43579">
        <w:rPr>
          <w:rFonts w:ascii="Arial" w:eastAsia="Calibri" w:hAnsi="Arial" w:cs="Arial"/>
          <w:b/>
          <w:vertAlign w:val="superscript"/>
        </w:rPr>
        <w:t>er</w:t>
      </w:r>
      <w:r w:rsidR="007175C5" w:rsidRPr="00D43579">
        <w:rPr>
          <w:rFonts w:ascii="Arial" w:eastAsia="Calibri" w:hAnsi="Arial" w:cs="Arial"/>
          <w:b/>
        </w:rPr>
        <w:t xml:space="preserve"> </w:t>
      </w:r>
      <w:r w:rsidRPr="00D43579">
        <w:rPr>
          <w:rFonts w:ascii="Arial" w:eastAsia="Calibri" w:hAnsi="Arial" w:cs="Arial"/>
          <w:b/>
        </w:rPr>
        <w:t xml:space="preserve">septembre au </w:t>
      </w:r>
      <w:r w:rsidR="00A95BF3" w:rsidRPr="00D43579">
        <w:rPr>
          <w:rFonts w:ascii="Arial" w:eastAsia="Calibri" w:hAnsi="Arial" w:cs="Arial"/>
          <w:b/>
        </w:rPr>
        <w:t>1</w:t>
      </w:r>
      <w:r w:rsidR="00A95BF3" w:rsidRPr="00D43579">
        <w:rPr>
          <w:rFonts w:ascii="Arial" w:eastAsia="Calibri" w:hAnsi="Arial" w:cs="Arial"/>
          <w:b/>
          <w:vertAlign w:val="superscript"/>
        </w:rPr>
        <w:t>er</w:t>
      </w:r>
      <w:r w:rsidR="00A95BF3" w:rsidRPr="00D43579">
        <w:rPr>
          <w:rFonts w:ascii="Arial" w:eastAsia="Calibri" w:hAnsi="Arial" w:cs="Arial"/>
          <w:b/>
        </w:rPr>
        <w:t xml:space="preserve"> décembre</w:t>
      </w:r>
      <w:r w:rsidRPr="00D43579">
        <w:rPr>
          <w:rFonts w:ascii="Arial" w:eastAsia="Calibri" w:hAnsi="Arial" w:cs="Arial"/>
          <w:b/>
        </w:rPr>
        <w:t xml:space="preserve">, </w:t>
      </w:r>
      <w:r w:rsidR="008C110C">
        <w:rPr>
          <w:rFonts w:ascii="Arial" w:eastAsia="Times New Roman" w:hAnsi="Arial" w:cs="Arial"/>
          <w:b/>
          <w:lang w:eastAsia="fr-FR"/>
        </w:rPr>
        <w:t>des tickets-dons</w:t>
      </w:r>
      <w:r w:rsidRPr="00D43579">
        <w:rPr>
          <w:rFonts w:ascii="Arial" w:eastAsia="Times New Roman" w:hAnsi="Arial" w:cs="Arial"/>
          <w:b/>
          <w:lang w:eastAsia="fr-FR"/>
        </w:rPr>
        <w:t xml:space="preserve"> sont mis en </w:t>
      </w:r>
      <w:r w:rsidR="001A13CB" w:rsidRPr="00D43579">
        <w:rPr>
          <w:rFonts w:ascii="Arial" w:eastAsia="Times New Roman" w:hAnsi="Arial" w:cs="Arial"/>
          <w:b/>
          <w:lang w:eastAsia="fr-FR"/>
        </w:rPr>
        <w:t xml:space="preserve">circulation </w:t>
      </w:r>
      <w:r w:rsidRPr="00D43579">
        <w:rPr>
          <w:rFonts w:ascii="Arial" w:eastAsia="Times New Roman" w:hAnsi="Arial" w:cs="Arial"/>
          <w:b/>
          <w:lang w:eastAsia="fr-FR"/>
        </w:rPr>
        <w:t xml:space="preserve">dans les structures de l’association, sur le site Internet </w:t>
      </w:r>
      <w:hyperlink r:id="rId12" w:history="1">
        <w:r w:rsidRPr="00D43579">
          <w:rPr>
            <w:rFonts w:ascii="Arial" w:eastAsia="Times New Roman" w:hAnsi="Arial" w:cs="Arial"/>
            <w:b/>
            <w:color w:val="0000FF"/>
            <w:u w:val="single"/>
            <w:lang w:eastAsia="fr-FR"/>
          </w:rPr>
          <w:t>www.handidon.fr</w:t>
        </w:r>
      </w:hyperlink>
      <w:r w:rsidR="009F6FA5">
        <w:rPr>
          <w:rFonts w:ascii="Arial" w:eastAsia="Times New Roman" w:hAnsi="Arial" w:cs="Arial"/>
          <w:b/>
          <w:lang w:eastAsia="fr-FR"/>
        </w:rPr>
        <w:t xml:space="preserve">, lors d’opérations </w:t>
      </w:r>
      <w:r w:rsidR="002D3E51">
        <w:rPr>
          <w:rFonts w:ascii="Arial" w:eastAsia="Times New Roman" w:hAnsi="Arial" w:cs="Arial"/>
          <w:b/>
          <w:lang w:eastAsia="fr-FR"/>
        </w:rPr>
        <w:t xml:space="preserve"> </w:t>
      </w:r>
      <w:r w:rsidR="009F6FA5">
        <w:rPr>
          <w:rFonts w:ascii="Arial" w:eastAsia="Times New Roman" w:hAnsi="Arial" w:cs="Arial"/>
          <w:b/>
          <w:lang w:eastAsia="fr-FR"/>
        </w:rPr>
        <w:t>dans des magasins partenaires et ailleurs.</w:t>
      </w:r>
    </w:p>
    <w:p w:rsidR="00AD38E3" w:rsidRPr="00D43579" w:rsidRDefault="00AD38E3" w:rsidP="001559C3">
      <w:pPr>
        <w:spacing w:after="0"/>
        <w:jc w:val="both"/>
        <w:rPr>
          <w:rFonts w:ascii="Arial" w:eastAsia="Times New Roman" w:hAnsi="Arial" w:cs="Arial"/>
          <w:b/>
          <w:lang w:eastAsia="fr-FR"/>
        </w:rPr>
      </w:pPr>
    </w:p>
    <w:p w:rsidR="00B15575" w:rsidRPr="000F1F65" w:rsidRDefault="00981506" w:rsidP="001559C3">
      <w:pPr>
        <w:pStyle w:val="Paragraphedeliste"/>
        <w:numPr>
          <w:ilvl w:val="0"/>
          <w:numId w:val="15"/>
        </w:numPr>
        <w:pBdr>
          <w:bottom w:val="single" w:sz="12" w:space="1" w:color="FFC000"/>
        </w:pBdr>
        <w:spacing w:after="0"/>
        <w:jc w:val="both"/>
        <w:rPr>
          <w:rFonts w:ascii="Arial" w:eastAsia="Times New Roman" w:hAnsi="Arial" w:cs="Arial"/>
          <w:b/>
          <w:lang w:eastAsia="fr-FR"/>
        </w:rPr>
      </w:pPr>
      <w:r w:rsidRPr="000F1F65">
        <w:rPr>
          <w:rFonts w:ascii="Arial" w:eastAsia="Times New Roman" w:hAnsi="Arial" w:cs="Arial"/>
          <w:b/>
          <w:lang w:eastAsia="fr-FR"/>
        </w:rPr>
        <w:t>Un grand jeu national annuel</w:t>
      </w:r>
    </w:p>
    <w:p w:rsidR="00981506" w:rsidRPr="00D43579" w:rsidRDefault="00014CDD" w:rsidP="001559C3">
      <w:pPr>
        <w:spacing w:after="0"/>
        <w:jc w:val="both"/>
        <w:rPr>
          <w:rFonts w:ascii="Arial" w:eastAsia="Times New Roman" w:hAnsi="Arial" w:cs="Arial"/>
          <w:b/>
          <w:lang w:eastAsia="fr-FR"/>
        </w:rPr>
      </w:pPr>
      <w:r>
        <w:rPr>
          <w:rFonts w:ascii="Arial" w:hAnsi="Arial" w:cs="Arial"/>
          <w:noProof/>
          <w:color w:val="000000" w:themeColor="text1"/>
          <w:lang w:eastAsia="fr-FR"/>
        </w:rPr>
        <w:drawing>
          <wp:anchor distT="0" distB="0" distL="114300" distR="114300" simplePos="0" relativeHeight="251695104" behindDoc="0" locked="0" layoutInCell="1" allowOverlap="1" wp14:anchorId="1483C14B" wp14:editId="1D9B0B40">
            <wp:simplePos x="0" y="0"/>
            <wp:positionH relativeFrom="column">
              <wp:posOffset>-33020</wp:posOffset>
            </wp:positionH>
            <wp:positionV relativeFrom="paragraph">
              <wp:posOffset>130175</wp:posOffset>
            </wp:positionV>
            <wp:extent cx="1892935" cy="252412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ama handidon 06.jpg"/>
                    <pic:cNvPicPr/>
                  </pic:nvPicPr>
                  <pic:blipFill>
                    <a:blip r:embed="rId13" cstate="screen">
                      <a:extLst>
                        <a:ext uri="{28A0092B-C50C-407E-A947-70E740481C1C}">
                          <a14:useLocalDpi xmlns:a14="http://schemas.microsoft.com/office/drawing/2010/main"/>
                        </a:ext>
                      </a:extLst>
                    </a:blip>
                    <a:stretch>
                      <a:fillRect/>
                    </a:stretch>
                  </pic:blipFill>
                  <pic:spPr>
                    <a:xfrm>
                      <a:off x="0" y="0"/>
                      <a:ext cx="1892935" cy="2524125"/>
                    </a:xfrm>
                    <a:prstGeom prst="rect">
                      <a:avLst/>
                    </a:prstGeom>
                  </pic:spPr>
                </pic:pic>
              </a:graphicData>
            </a:graphic>
            <wp14:sizeRelH relativeFrom="page">
              <wp14:pctWidth>0</wp14:pctWidth>
            </wp14:sizeRelH>
            <wp14:sizeRelV relativeFrom="page">
              <wp14:pctHeight>0</wp14:pctHeight>
            </wp14:sizeRelV>
          </wp:anchor>
        </w:drawing>
      </w:r>
    </w:p>
    <w:p w:rsidR="00EF4C70" w:rsidRPr="001559C3" w:rsidRDefault="00EF4C70" w:rsidP="001559C3">
      <w:pPr>
        <w:jc w:val="both"/>
        <w:rPr>
          <w:rFonts w:ascii="Arial" w:hAnsi="Arial" w:cs="Arial"/>
          <w:color w:val="000000" w:themeColor="text1"/>
        </w:rPr>
      </w:pPr>
      <w:r>
        <w:rPr>
          <w:rFonts w:ascii="Arial" w:hAnsi="Arial" w:cs="Arial"/>
          <w:color w:val="000000" w:themeColor="text1"/>
        </w:rPr>
        <w:t>Depuis 2 ans,</w:t>
      </w:r>
      <w:r w:rsidR="00844BBA" w:rsidRPr="00D43579">
        <w:rPr>
          <w:rFonts w:ascii="Arial" w:hAnsi="Arial" w:cs="Arial"/>
          <w:color w:val="000000" w:themeColor="text1"/>
        </w:rPr>
        <w:t xml:space="preserve"> grâce à la mobilisation des acteurs de l’APF, de ses partenaires et</w:t>
      </w:r>
      <w:r w:rsidR="005D56F1" w:rsidRPr="00D43579">
        <w:rPr>
          <w:rFonts w:ascii="Arial" w:hAnsi="Arial" w:cs="Arial"/>
          <w:color w:val="000000" w:themeColor="text1"/>
        </w:rPr>
        <w:t xml:space="preserve"> du grand public</w:t>
      </w:r>
      <w:r w:rsidR="00844BBA" w:rsidRPr="00D43579">
        <w:rPr>
          <w:rFonts w:ascii="Arial" w:hAnsi="Arial" w:cs="Arial"/>
          <w:color w:val="000000" w:themeColor="text1"/>
        </w:rPr>
        <w:t xml:space="preserve">, </w:t>
      </w:r>
      <w:r w:rsidR="000E59A9">
        <w:rPr>
          <w:rFonts w:ascii="Arial" w:hAnsi="Arial" w:cs="Arial"/>
          <w:color w:val="000000" w:themeColor="text1"/>
        </w:rPr>
        <w:t>les premières éditions</w:t>
      </w:r>
      <w:r w:rsidR="00844BBA" w:rsidRPr="00D43579">
        <w:rPr>
          <w:rFonts w:ascii="Arial" w:hAnsi="Arial" w:cs="Arial"/>
          <w:color w:val="000000" w:themeColor="text1"/>
        </w:rPr>
        <w:t xml:space="preserve"> </w:t>
      </w:r>
      <w:r w:rsidR="0035532C" w:rsidRPr="00D43579">
        <w:rPr>
          <w:rFonts w:ascii="Arial" w:hAnsi="Arial" w:cs="Arial"/>
          <w:color w:val="000000" w:themeColor="text1"/>
        </w:rPr>
        <w:t xml:space="preserve">de </w:t>
      </w:r>
      <w:proofErr w:type="spellStart"/>
      <w:r w:rsidR="0035532C" w:rsidRPr="00D43579">
        <w:rPr>
          <w:rFonts w:ascii="Arial" w:hAnsi="Arial" w:cs="Arial"/>
          <w:color w:val="000000" w:themeColor="text1"/>
        </w:rPr>
        <w:t>HandiD</w:t>
      </w:r>
      <w:r w:rsidR="00FF6946" w:rsidRPr="00D43579">
        <w:rPr>
          <w:rFonts w:ascii="Arial" w:hAnsi="Arial" w:cs="Arial"/>
          <w:color w:val="000000" w:themeColor="text1"/>
        </w:rPr>
        <w:t>on</w:t>
      </w:r>
      <w:proofErr w:type="spellEnd"/>
      <w:r w:rsidR="00FF6946" w:rsidRPr="00D43579">
        <w:rPr>
          <w:rFonts w:ascii="Arial" w:hAnsi="Arial" w:cs="Arial"/>
          <w:color w:val="000000" w:themeColor="text1"/>
        </w:rPr>
        <w:t xml:space="preserve"> </w:t>
      </w:r>
      <w:r>
        <w:rPr>
          <w:rFonts w:ascii="Arial" w:hAnsi="Arial" w:cs="Arial"/>
          <w:color w:val="000000" w:themeColor="text1"/>
        </w:rPr>
        <w:t>ont permis de financer des</w:t>
      </w:r>
      <w:r w:rsidR="00792BD3">
        <w:rPr>
          <w:rFonts w:ascii="Arial" w:hAnsi="Arial" w:cs="Arial"/>
          <w:color w:val="000000" w:themeColor="text1"/>
        </w:rPr>
        <w:t xml:space="preserve"> </w:t>
      </w:r>
      <w:r w:rsidR="00FF6946" w:rsidRPr="00D43579">
        <w:rPr>
          <w:rFonts w:ascii="Arial" w:hAnsi="Arial" w:cs="Arial"/>
          <w:color w:val="000000" w:themeColor="text1"/>
        </w:rPr>
        <w:t>actions</w:t>
      </w:r>
      <w:r w:rsidR="007175C5" w:rsidRPr="00D43579">
        <w:rPr>
          <w:rFonts w:ascii="Arial" w:hAnsi="Arial" w:cs="Arial"/>
          <w:color w:val="000000" w:themeColor="text1"/>
        </w:rPr>
        <w:t xml:space="preserve"> de proximité</w:t>
      </w:r>
      <w:r w:rsidR="00FF6946" w:rsidRPr="00D43579">
        <w:rPr>
          <w:rFonts w:ascii="Arial" w:hAnsi="Arial" w:cs="Arial"/>
          <w:color w:val="000000" w:themeColor="text1"/>
        </w:rPr>
        <w:t xml:space="preserve"> à destination d’enfants, de jeunes et d’adultes en situation de handicap ainsi que leur famille dans toute la France.</w:t>
      </w:r>
      <w:r w:rsidR="00CC2DD6" w:rsidRPr="00D43579">
        <w:rPr>
          <w:rFonts w:ascii="Arial" w:hAnsi="Arial" w:cs="Arial"/>
          <w:color w:val="000000" w:themeColor="text1"/>
        </w:rPr>
        <w:t xml:space="preserve"> </w:t>
      </w:r>
      <w:r>
        <w:rPr>
          <w:rFonts w:ascii="Arial" w:hAnsi="Arial" w:cs="Arial"/>
          <w:color w:val="000000" w:themeColor="text1"/>
        </w:rPr>
        <w:t>Elles ont aussi permis à des centaines de chanceux de gagner une voiture, des voyages, des entrées dans des parcs d’attraction, des tablettes tactiles et bien d’autres cadeaux.</w:t>
      </w:r>
    </w:p>
    <w:p w:rsidR="007175C5" w:rsidRPr="00D43579" w:rsidRDefault="002A5E91" w:rsidP="001559C3">
      <w:pPr>
        <w:jc w:val="both"/>
        <w:rPr>
          <w:rStyle w:val="A0"/>
          <w:rFonts w:ascii="Arial" w:hAnsi="Arial" w:cs="Arial"/>
          <w:color w:val="000000" w:themeColor="text1"/>
        </w:rPr>
      </w:pPr>
      <w:r w:rsidRPr="00D43579">
        <w:rPr>
          <w:rFonts w:ascii="Arial" w:hAnsi="Arial" w:cs="Arial"/>
          <w:color w:val="000000" w:themeColor="text1"/>
        </w:rPr>
        <w:t>Cette année</w:t>
      </w:r>
      <w:r w:rsidR="000E59A9">
        <w:rPr>
          <w:rFonts w:ascii="Arial" w:hAnsi="Arial" w:cs="Arial"/>
          <w:color w:val="000000" w:themeColor="text1"/>
        </w:rPr>
        <w:t xml:space="preserve"> encore, </w:t>
      </w:r>
      <w:r w:rsidR="000E59A9" w:rsidRPr="00BF5C00">
        <w:rPr>
          <w:rFonts w:ascii="Arial" w:hAnsi="Arial" w:cs="Arial"/>
          <w:b/>
          <w:color w:val="000000" w:themeColor="text1"/>
        </w:rPr>
        <w:t>en plus du ti</w:t>
      </w:r>
      <w:r w:rsidR="008E3C4E" w:rsidRPr="00BF5C00">
        <w:rPr>
          <w:rFonts w:ascii="Arial" w:hAnsi="Arial" w:cs="Arial"/>
          <w:b/>
          <w:color w:val="000000" w:themeColor="text1"/>
        </w:rPr>
        <w:t>rage au sort national le 15 décembre, 1</w:t>
      </w:r>
      <w:r w:rsidR="009F6FA5">
        <w:rPr>
          <w:rFonts w:ascii="Arial" w:hAnsi="Arial" w:cs="Arial"/>
          <w:b/>
          <w:color w:val="000000" w:themeColor="text1"/>
        </w:rPr>
        <w:t>7</w:t>
      </w:r>
      <w:r w:rsidR="008E3C4E" w:rsidRPr="00BF5C00">
        <w:rPr>
          <w:rFonts w:ascii="Arial" w:hAnsi="Arial" w:cs="Arial"/>
          <w:b/>
          <w:color w:val="000000" w:themeColor="text1"/>
        </w:rPr>
        <w:t xml:space="preserve"> tirages au sort </w:t>
      </w:r>
      <w:r w:rsidR="007002BB">
        <w:rPr>
          <w:rFonts w:ascii="Arial" w:hAnsi="Arial" w:cs="Arial"/>
          <w:b/>
          <w:color w:val="000000" w:themeColor="text1"/>
        </w:rPr>
        <w:t xml:space="preserve">en régions </w:t>
      </w:r>
      <w:r w:rsidR="008E3C4E" w:rsidRPr="00BF5C00">
        <w:rPr>
          <w:rFonts w:ascii="Arial" w:hAnsi="Arial" w:cs="Arial"/>
          <w:b/>
          <w:color w:val="000000" w:themeColor="text1"/>
        </w:rPr>
        <w:t>auront lieu le 8 décembre</w:t>
      </w:r>
      <w:r w:rsidR="008E3C4E">
        <w:rPr>
          <w:rFonts w:ascii="Arial" w:hAnsi="Arial" w:cs="Arial"/>
          <w:color w:val="000000" w:themeColor="text1"/>
        </w:rPr>
        <w:t xml:space="preserve">, </w:t>
      </w:r>
      <w:r w:rsidR="00EF4C70">
        <w:rPr>
          <w:rFonts w:ascii="Arial" w:hAnsi="Arial" w:cs="Arial"/>
          <w:color w:val="000000" w:themeColor="text1"/>
        </w:rPr>
        <w:t xml:space="preserve">permettant aux acquéreurs de tickets-dons d’avoir deux fois plus de chance de gagner un lot ! </w:t>
      </w:r>
    </w:p>
    <w:p w:rsidR="009F6FA5" w:rsidRDefault="00C628C6" w:rsidP="001559C3">
      <w:pPr>
        <w:jc w:val="both"/>
        <w:rPr>
          <w:rFonts w:ascii="Arial" w:hAnsi="Arial" w:cs="Arial"/>
        </w:rPr>
      </w:pPr>
      <w:r w:rsidRPr="00D43579">
        <w:rPr>
          <w:rStyle w:val="A0"/>
          <w:rFonts w:ascii="Arial" w:hAnsi="Arial" w:cs="Arial"/>
          <w:color w:val="000000" w:themeColor="text1"/>
        </w:rPr>
        <w:t xml:space="preserve">Pour cette </w:t>
      </w:r>
      <w:r w:rsidR="005F295D" w:rsidRPr="00D43579">
        <w:rPr>
          <w:rStyle w:val="A0"/>
          <w:rFonts w:ascii="Arial" w:hAnsi="Arial" w:cs="Arial"/>
          <w:color w:val="000000" w:themeColor="text1"/>
        </w:rPr>
        <w:t xml:space="preserve">nouvelle </w:t>
      </w:r>
      <w:r w:rsidRPr="00D43579">
        <w:rPr>
          <w:rStyle w:val="A0"/>
          <w:rFonts w:ascii="Arial" w:hAnsi="Arial" w:cs="Arial"/>
          <w:color w:val="000000" w:themeColor="text1"/>
        </w:rPr>
        <w:t>édition</w:t>
      </w:r>
      <w:r w:rsidR="007175C5" w:rsidRPr="00D43579">
        <w:rPr>
          <w:rStyle w:val="A0"/>
          <w:rFonts w:ascii="Arial" w:hAnsi="Arial" w:cs="Arial"/>
          <w:color w:val="000000" w:themeColor="text1"/>
        </w:rPr>
        <w:t>, les lots offerts par les partenaires de l’APF sont encore plus nombreux</w:t>
      </w:r>
      <w:r w:rsidR="00EF4C70">
        <w:rPr>
          <w:rStyle w:val="A0"/>
          <w:rFonts w:ascii="Arial" w:hAnsi="Arial" w:cs="Arial"/>
          <w:color w:val="000000" w:themeColor="text1"/>
        </w:rPr>
        <w:t>.</w:t>
      </w:r>
      <w:r w:rsidR="007175C5" w:rsidRPr="00D43579">
        <w:rPr>
          <w:rStyle w:val="A0"/>
          <w:rFonts w:ascii="Arial" w:hAnsi="Arial" w:cs="Arial"/>
          <w:color w:val="000000" w:themeColor="text1"/>
        </w:rPr>
        <w:t xml:space="preserve"> </w:t>
      </w:r>
      <w:r w:rsidR="008E3C4E">
        <w:rPr>
          <w:rStyle w:val="A0"/>
          <w:rFonts w:ascii="Arial" w:hAnsi="Arial" w:cs="Arial"/>
          <w:color w:val="000000" w:themeColor="text1"/>
        </w:rPr>
        <w:t xml:space="preserve">1 </w:t>
      </w:r>
      <w:r w:rsidR="0091750C" w:rsidRPr="00D43579">
        <w:rPr>
          <w:rFonts w:ascii="Arial" w:hAnsi="Arial" w:cs="Arial"/>
        </w:rPr>
        <w:t>Peu</w:t>
      </w:r>
      <w:r w:rsidR="002A5E91" w:rsidRPr="00D43579">
        <w:rPr>
          <w:rFonts w:ascii="Arial" w:hAnsi="Arial" w:cs="Arial"/>
        </w:rPr>
        <w:t xml:space="preserve">geot </w:t>
      </w:r>
      <w:r w:rsidR="008E3C4E">
        <w:rPr>
          <w:rFonts w:ascii="Arial" w:hAnsi="Arial" w:cs="Arial"/>
        </w:rPr>
        <w:t>108</w:t>
      </w:r>
      <w:r w:rsidR="002A5E91" w:rsidRPr="00D43579">
        <w:rPr>
          <w:rFonts w:ascii="Arial" w:hAnsi="Arial" w:cs="Arial"/>
        </w:rPr>
        <w:t xml:space="preserve">, </w:t>
      </w:r>
      <w:r w:rsidR="008E3C4E">
        <w:rPr>
          <w:rFonts w:ascii="Arial" w:hAnsi="Arial" w:cs="Arial"/>
        </w:rPr>
        <w:t xml:space="preserve">des </w:t>
      </w:r>
      <w:r w:rsidR="002A5E91" w:rsidRPr="00D43579">
        <w:rPr>
          <w:rFonts w:ascii="Arial" w:hAnsi="Arial" w:cs="Arial"/>
        </w:rPr>
        <w:t>séjours de vacances</w:t>
      </w:r>
      <w:r w:rsidR="008E3C4E">
        <w:rPr>
          <w:rFonts w:ascii="Arial" w:hAnsi="Arial" w:cs="Arial"/>
        </w:rPr>
        <w:t xml:space="preserve"> en France et à l’étranger</w:t>
      </w:r>
      <w:r w:rsidR="00EF4C70">
        <w:rPr>
          <w:rFonts w:ascii="Arial" w:hAnsi="Arial" w:cs="Arial"/>
        </w:rPr>
        <w:t>, dont à New-York</w:t>
      </w:r>
      <w:r w:rsidR="002A5E91" w:rsidRPr="00D43579">
        <w:rPr>
          <w:rFonts w:ascii="Arial" w:hAnsi="Arial" w:cs="Arial"/>
        </w:rPr>
        <w:t xml:space="preserve">, </w:t>
      </w:r>
      <w:r w:rsidR="008E3C4E">
        <w:rPr>
          <w:rFonts w:ascii="Arial" w:hAnsi="Arial" w:cs="Arial"/>
        </w:rPr>
        <w:t xml:space="preserve">1 </w:t>
      </w:r>
      <w:r w:rsidR="007C1AF5" w:rsidRPr="00D43579">
        <w:rPr>
          <w:rFonts w:ascii="Arial" w:hAnsi="Arial" w:cs="Arial"/>
        </w:rPr>
        <w:t>vélo électrique</w:t>
      </w:r>
      <w:r w:rsidR="002A5E91" w:rsidRPr="00D43579">
        <w:rPr>
          <w:rFonts w:ascii="Arial" w:hAnsi="Arial" w:cs="Arial"/>
        </w:rPr>
        <w:t xml:space="preserve">, </w:t>
      </w:r>
      <w:r w:rsidR="008E3C4E">
        <w:rPr>
          <w:rFonts w:ascii="Arial" w:hAnsi="Arial" w:cs="Arial"/>
        </w:rPr>
        <w:t>des smartphones dernière génération</w:t>
      </w:r>
      <w:r w:rsidR="002A5E91" w:rsidRPr="00D43579">
        <w:rPr>
          <w:rFonts w:ascii="Arial" w:hAnsi="Arial" w:cs="Arial"/>
        </w:rPr>
        <w:t>,</w:t>
      </w:r>
      <w:r w:rsidR="008E3C4E">
        <w:rPr>
          <w:rFonts w:ascii="Arial" w:hAnsi="Arial" w:cs="Arial"/>
        </w:rPr>
        <w:t xml:space="preserve"> des</w:t>
      </w:r>
      <w:r w:rsidR="002A5E91" w:rsidRPr="00D43579">
        <w:rPr>
          <w:rFonts w:ascii="Arial" w:hAnsi="Arial" w:cs="Arial"/>
        </w:rPr>
        <w:t xml:space="preserve"> entrées à Disneyland® Paris et plein d’autres cadeaux !</w:t>
      </w:r>
    </w:p>
    <w:p w:rsidR="000F1F65" w:rsidRPr="000F1F65" w:rsidRDefault="000F1F65" w:rsidP="001559C3">
      <w:pPr>
        <w:pStyle w:val="Paragraphedeliste"/>
        <w:numPr>
          <w:ilvl w:val="0"/>
          <w:numId w:val="15"/>
        </w:numPr>
        <w:pBdr>
          <w:bottom w:val="single" w:sz="12" w:space="1" w:color="FFC000"/>
        </w:pBdr>
        <w:jc w:val="both"/>
        <w:rPr>
          <w:rFonts w:ascii="Arial" w:hAnsi="Arial" w:cs="Arial"/>
          <w:b/>
        </w:rPr>
      </w:pPr>
      <w:r w:rsidRPr="000F1F65">
        <w:rPr>
          <w:rFonts w:ascii="Arial" w:hAnsi="Arial" w:cs="Arial"/>
          <w:b/>
        </w:rPr>
        <w:t>De</w:t>
      </w:r>
      <w:r>
        <w:rPr>
          <w:rFonts w:ascii="Arial" w:hAnsi="Arial" w:cs="Arial"/>
          <w:b/>
        </w:rPr>
        <w:t>s</w:t>
      </w:r>
      <w:r w:rsidRPr="000F1F65">
        <w:rPr>
          <w:rFonts w:ascii="Arial" w:hAnsi="Arial" w:cs="Arial"/>
          <w:b/>
        </w:rPr>
        <w:t xml:space="preserve"> partenaires de plus en plus nombreux</w:t>
      </w:r>
    </w:p>
    <w:p w:rsidR="007666C5" w:rsidRDefault="00EF4C70" w:rsidP="001559C3">
      <w:pPr>
        <w:spacing w:after="0"/>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Pour cette 3</w:t>
      </w:r>
      <w:r w:rsidRPr="007002BB">
        <w:rPr>
          <w:rFonts w:ascii="Arial" w:eastAsia="Times New Roman" w:hAnsi="Arial" w:cs="Arial"/>
          <w:color w:val="000000" w:themeColor="text1"/>
          <w:vertAlign w:val="superscript"/>
          <w:lang w:eastAsia="fr-FR"/>
        </w:rPr>
        <w:t>e</w:t>
      </w:r>
      <w:r>
        <w:rPr>
          <w:rFonts w:ascii="Arial" w:eastAsia="Times New Roman" w:hAnsi="Arial" w:cs="Arial"/>
          <w:color w:val="000000" w:themeColor="text1"/>
          <w:lang w:eastAsia="fr-FR"/>
        </w:rPr>
        <w:t xml:space="preserve"> édition d</w:t>
      </w:r>
      <w:r w:rsidRPr="00D43579">
        <w:rPr>
          <w:rFonts w:ascii="Arial" w:eastAsia="Times New Roman" w:hAnsi="Arial" w:cs="Arial"/>
          <w:color w:val="000000" w:themeColor="text1"/>
          <w:lang w:eastAsia="fr-FR"/>
        </w:rPr>
        <w:t xml:space="preserve">e </w:t>
      </w:r>
      <w:r w:rsidR="007666C5" w:rsidRPr="00D43579">
        <w:rPr>
          <w:rFonts w:ascii="Arial" w:eastAsia="Times New Roman" w:hAnsi="Arial" w:cs="Arial"/>
          <w:color w:val="000000" w:themeColor="text1"/>
          <w:lang w:eastAsia="fr-FR"/>
        </w:rPr>
        <w:t>nouvelle</w:t>
      </w:r>
      <w:r w:rsidR="001559C3">
        <w:rPr>
          <w:rFonts w:ascii="Arial" w:eastAsia="Times New Roman" w:hAnsi="Arial" w:cs="Arial"/>
          <w:color w:val="000000" w:themeColor="text1"/>
          <w:lang w:eastAsia="fr-FR"/>
        </w:rPr>
        <w:t xml:space="preserve">s entreprises se sont </w:t>
      </w:r>
      <w:r w:rsidR="007666C5" w:rsidRPr="00D43579">
        <w:rPr>
          <w:rFonts w:ascii="Arial" w:eastAsia="Times New Roman" w:hAnsi="Arial" w:cs="Arial"/>
          <w:color w:val="000000" w:themeColor="text1"/>
          <w:lang w:eastAsia="fr-FR"/>
        </w:rPr>
        <w:t>engagées aux côtés de l’APF</w:t>
      </w:r>
      <w:r w:rsidR="009F6FA5">
        <w:rPr>
          <w:rFonts w:ascii="Arial" w:eastAsia="Times New Roman" w:hAnsi="Arial" w:cs="Arial"/>
          <w:color w:val="000000" w:themeColor="text1"/>
          <w:lang w:eastAsia="fr-FR"/>
        </w:rPr>
        <w:t xml:space="preserve"> et de</w:t>
      </w:r>
      <w:r w:rsidR="001559C3">
        <w:rPr>
          <w:rFonts w:ascii="Arial" w:eastAsia="Times New Roman" w:hAnsi="Arial" w:cs="Arial"/>
          <w:color w:val="000000" w:themeColor="text1"/>
          <w:lang w:eastAsia="fr-FR"/>
        </w:rPr>
        <w:t xml:space="preserve"> nombreux partenaires des premières éditions ont reconduit leur engagement</w:t>
      </w:r>
      <w:r>
        <w:rPr>
          <w:rFonts w:ascii="Arial" w:eastAsia="Times New Roman" w:hAnsi="Arial" w:cs="Arial"/>
          <w:color w:val="000000" w:themeColor="text1"/>
          <w:lang w:eastAsia="fr-FR"/>
        </w:rPr>
        <w:t xml:space="preserve">. Au total, 23 entreprises partenaires soutiennent </w:t>
      </w:r>
      <w:proofErr w:type="spellStart"/>
      <w:r>
        <w:rPr>
          <w:rFonts w:ascii="Arial" w:eastAsia="Times New Roman" w:hAnsi="Arial" w:cs="Arial"/>
          <w:color w:val="000000" w:themeColor="text1"/>
          <w:lang w:eastAsia="fr-FR"/>
        </w:rPr>
        <w:t>HandiDon</w:t>
      </w:r>
      <w:proofErr w:type="spellEnd"/>
      <w:r w:rsidR="00792BD3">
        <w:rPr>
          <w:rFonts w:ascii="Arial" w:eastAsia="Times New Roman" w:hAnsi="Arial" w:cs="Arial"/>
          <w:color w:val="000000" w:themeColor="text1"/>
          <w:lang w:eastAsia="fr-FR"/>
        </w:rPr>
        <w:t>, cette année</w:t>
      </w:r>
      <w:r>
        <w:rPr>
          <w:rFonts w:ascii="Arial" w:eastAsia="Times New Roman" w:hAnsi="Arial" w:cs="Arial"/>
          <w:color w:val="000000" w:themeColor="text1"/>
          <w:lang w:eastAsia="fr-FR"/>
        </w:rPr>
        <w:t>.</w:t>
      </w:r>
    </w:p>
    <w:p w:rsidR="009F6FA5" w:rsidRPr="00D43579" w:rsidRDefault="009F6FA5" w:rsidP="001559C3">
      <w:pPr>
        <w:spacing w:after="0"/>
        <w:jc w:val="both"/>
        <w:rPr>
          <w:rFonts w:ascii="Arial" w:eastAsia="Times New Roman" w:hAnsi="Arial" w:cs="Arial"/>
          <w:color w:val="000000" w:themeColor="text1"/>
          <w:lang w:eastAsia="fr-FR"/>
        </w:rPr>
      </w:pPr>
    </w:p>
    <w:p w:rsidR="00E14214" w:rsidRDefault="007666C5" w:rsidP="001559C3">
      <w:pPr>
        <w:spacing w:after="0"/>
        <w:jc w:val="both"/>
        <w:rPr>
          <w:rFonts w:ascii="Arial" w:eastAsia="Times New Roman" w:hAnsi="Arial" w:cs="Arial"/>
          <w:color w:val="000000" w:themeColor="text1"/>
          <w:lang w:eastAsia="fr-FR"/>
        </w:rPr>
      </w:pPr>
      <w:r w:rsidRPr="00D43579">
        <w:rPr>
          <w:rFonts w:ascii="Arial" w:eastAsia="Times New Roman" w:hAnsi="Arial" w:cs="Arial"/>
          <w:color w:val="000000" w:themeColor="text1"/>
          <w:lang w:eastAsia="fr-FR"/>
        </w:rPr>
        <w:lastRenderedPageBreak/>
        <w:t xml:space="preserve">Ainsi, la </w:t>
      </w:r>
      <w:r w:rsidRPr="007002BB">
        <w:rPr>
          <w:rFonts w:ascii="Arial" w:eastAsia="Times New Roman" w:hAnsi="Arial" w:cs="Arial"/>
          <w:b/>
          <w:color w:val="000000" w:themeColor="text1"/>
          <w:lang w:eastAsia="fr-FR"/>
        </w:rPr>
        <w:t>Société Générale,</w:t>
      </w:r>
      <w:r w:rsidR="001D5863" w:rsidRPr="007002BB">
        <w:rPr>
          <w:rFonts w:ascii="Arial" w:eastAsia="Times New Roman" w:hAnsi="Arial" w:cs="Arial"/>
          <w:b/>
          <w:color w:val="000000" w:themeColor="text1"/>
          <w:lang w:eastAsia="fr-FR"/>
        </w:rPr>
        <w:t xml:space="preserve"> Disneyland Paris, </w:t>
      </w:r>
      <w:proofErr w:type="spellStart"/>
      <w:r w:rsidRPr="007002BB">
        <w:rPr>
          <w:rFonts w:ascii="Arial" w:eastAsia="Times New Roman" w:hAnsi="Arial" w:cs="Arial"/>
          <w:b/>
          <w:color w:val="000000" w:themeColor="text1"/>
          <w:lang w:eastAsia="fr-FR"/>
        </w:rPr>
        <w:t>PriceMinister-Rakuten</w:t>
      </w:r>
      <w:proofErr w:type="spellEnd"/>
      <w:r w:rsidRPr="007002BB">
        <w:rPr>
          <w:rFonts w:ascii="Arial" w:eastAsia="Times New Roman" w:hAnsi="Arial" w:cs="Arial"/>
          <w:b/>
          <w:color w:val="000000" w:themeColor="text1"/>
          <w:lang w:eastAsia="fr-FR"/>
        </w:rPr>
        <w:t>,</w:t>
      </w:r>
      <w:r w:rsidR="001D5863" w:rsidRPr="007002BB">
        <w:rPr>
          <w:rFonts w:ascii="Arial" w:eastAsia="Times New Roman" w:hAnsi="Arial" w:cs="Arial"/>
          <w:b/>
          <w:color w:val="000000" w:themeColor="text1"/>
          <w:lang w:eastAsia="fr-FR"/>
        </w:rPr>
        <w:t xml:space="preserve"> Conforama, France Bleu, </w:t>
      </w:r>
      <w:proofErr w:type="spellStart"/>
      <w:r w:rsidRPr="007002BB">
        <w:rPr>
          <w:rFonts w:ascii="Arial" w:eastAsia="Times New Roman" w:hAnsi="Arial" w:cs="Arial"/>
          <w:b/>
          <w:color w:val="000000" w:themeColor="text1"/>
          <w:lang w:eastAsia="fr-FR"/>
        </w:rPr>
        <w:t>Helpevia</w:t>
      </w:r>
      <w:proofErr w:type="spellEnd"/>
      <w:r w:rsidRPr="007002BB">
        <w:rPr>
          <w:rFonts w:ascii="Arial" w:eastAsia="Times New Roman" w:hAnsi="Arial" w:cs="Arial"/>
          <w:b/>
          <w:color w:val="000000" w:themeColor="text1"/>
          <w:lang w:eastAsia="fr-FR"/>
        </w:rPr>
        <w:t xml:space="preserve">, </w:t>
      </w:r>
      <w:r w:rsidR="001D5863" w:rsidRPr="007002BB">
        <w:rPr>
          <w:rFonts w:ascii="Arial" w:eastAsia="Times New Roman" w:hAnsi="Arial" w:cs="Arial"/>
          <w:b/>
          <w:color w:val="000000" w:themeColor="text1"/>
          <w:lang w:eastAsia="fr-FR"/>
        </w:rPr>
        <w:t xml:space="preserve">Peugeot, </w:t>
      </w:r>
      <w:proofErr w:type="spellStart"/>
      <w:r w:rsidR="001D5863" w:rsidRPr="007002BB">
        <w:rPr>
          <w:rFonts w:ascii="Arial" w:eastAsia="Times New Roman" w:hAnsi="Arial" w:cs="Arial"/>
          <w:b/>
          <w:color w:val="000000" w:themeColor="text1"/>
          <w:lang w:eastAsia="fr-FR"/>
        </w:rPr>
        <w:t>Chorum</w:t>
      </w:r>
      <w:proofErr w:type="spellEnd"/>
      <w:r w:rsidR="001D5863" w:rsidRPr="007002BB">
        <w:rPr>
          <w:rFonts w:ascii="Arial" w:eastAsia="Times New Roman" w:hAnsi="Arial" w:cs="Arial"/>
          <w:b/>
          <w:color w:val="000000" w:themeColor="text1"/>
          <w:lang w:eastAsia="fr-FR"/>
        </w:rPr>
        <w:t xml:space="preserve">, </w:t>
      </w:r>
      <w:proofErr w:type="spellStart"/>
      <w:r w:rsidR="001D5863" w:rsidRPr="007002BB">
        <w:rPr>
          <w:rFonts w:ascii="Arial" w:eastAsia="Times New Roman" w:hAnsi="Arial" w:cs="Arial"/>
          <w:b/>
          <w:color w:val="000000" w:themeColor="text1"/>
          <w:lang w:eastAsia="fr-FR"/>
        </w:rPr>
        <w:t>Restalliance</w:t>
      </w:r>
      <w:proofErr w:type="spellEnd"/>
      <w:r w:rsidR="001D5863" w:rsidRPr="007002BB">
        <w:rPr>
          <w:rFonts w:ascii="Arial" w:eastAsia="Times New Roman" w:hAnsi="Arial" w:cs="Arial"/>
          <w:b/>
          <w:color w:val="000000" w:themeColor="text1"/>
          <w:lang w:eastAsia="fr-FR"/>
        </w:rPr>
        <w:t xml:space="preserve">, </w:t>
      </w:r>
      <w:proofErr w:type="spellStart"/>
      <w:r w:rsidR="001D5863" w:rsidRPr="007002BB">
        <w:rPr>
          <w:rFonts w:ascii="Arial" w:eastAsia="Times New Roman" w:hAnsi="Arial" w:cs="Arial"/>
          <w:b/>
          <w:color w:val="000000" w:themeColor="text1"/>
          <w:lang w:eastAsia="fr-FR"/>
        </w:rPr>
        <w:t>Tessi</w:t>
      </w:r>
      <w:proofErr w:type="spellEnd"/>
      <w:r w:rsidR="001D5863" w:rsidRPr="007002BB">
        <w:rPr>
          <w:rFonts w:ascii="Arial" w:eastAsia="Times New Roman" w:hAnsi="Arial" w:cs="Arial"/>
          <w:b/>
          <w:color w:val="000000" w:themeColor="text1"/>
          <w:lang w:eastAsia="fr-FR"/>
        </w:rPr>
        <w:t xml:space="preserve"> documents services, Sodexo, </w:t>
      </w:r>
      <w:proofErr w:type="spellStart"/>
      <w:r w:rsidR="001D5863" w:rsidRPr="007002BB">
        <w:rPr>
          <w:rFonts w:ascii="Arial" w:eastAsia="Times New Roman" w:hAnsi="Arial" w:cs="Arial"/>
          <w:b/>
          <w:color w:val="000000" w:themeColor="text1"/>
          <w:lang w:eastAsia="fr-FR"/>
        </w:rPr>
        <w:t>Biogen</w:t>
      </w:r>
      <w:proofErr w:type="spellEnd"/>
      <w:r w:rsidR="001D5863" w:rsidRPr="007002BB">
        <w:rPr>
          <w:rFonts w:ascii="Arial" w:eastAsia="Times New Roman" w:hAnsi="Arial" w:cs="Arial"/>
          <w:b/>
          <w:color w:val="000000" w:themeColor="text1"/>
          <w:lang w:eastAsia="fr-FR"/>
        </w:rPr>
        <w:t xml:space="preserve">, JLI, </w:t>
      </w:r>
      <w:proofErr w:type="spellStart"/>
      <w:r w:rsidR="001D5863" w:rsidRPr="007002BB">
        <w:rPr>
          <w:rFonts w:ascii="Arial" w:eastAsia="Times New Roman" w:hAnsi="Arial" w:cs="Arial"/>
          <w:b/>
          <w:color w:val="000000" w:themeColor="text1"/>
          <w:lang w:eastAsia="fr-FR"/>
        </w:rPr>
        <w:t>Belambra</w:t>
      </w:r>
      <w:proofErr w:type="spellEnd"/>
      <w:r w:rsidR="001D5863" w:rsidRPr="007002BB">
        <w:rPr>
          <w:rFonts w:ascii="Arial" w:eastAsia="Times New Roman" w:hAnsi="Arial" w:cs="Arial"/>
          <w:b/>
          <w:color w:val="000000" w:themeColor="text1"/>
          <w:lang w:eastAsia="fr-FR"/>
        </w:rPr>
        <w:t>, Présence V</w:t>
      </w:r>
      <w:r w:rsidR="00014CDD" w:rsidRPr="007002BB">
        <w:rPr>
          <w:rFonts w:ascii="Arial" w:eastAsia="Times New Roman" w:hAnsi="Arial" w:cs="Arial"/>
          <w:b/>
          <w:color w:val="000000" w:themeColor="text1"/>
          <w:lang w:eastAsia="fr-FR"/>
        </w:rPr>
        <w:t xml:space="preserve">erte, </w:t>
      </w:r>
      <w:proofErr w:type="spellStart"/>
      <w:r w:rsidR="00014CDD" w:rsidRPr="007002BB">
        <w:rPr>
          <w:rFonts w:ascii="Arial" w:eastAsia="Times New Roman" w:hAnsi="Arial" w:cs="Arial"/>
          <w:b/>
          <w:color w:val="000000" w:themeColor="text1"/>
          <w:lang w:eastAsia="fr-FR"/>
        </w:rPr>
        <w:t>Solware</w:t>
      </w:r>
      <w:proofErr w:type="spellEnd"/>
      <w:r w:rsidR="00014CDD" w:rsidRPr="007002BB">
        <w:rPr>
          <w:rFonts w:ascii="Arial" w:eastAsia="Times New Roman" w:hAnsi="Arial" w:cs="Arial"/>
          <w:b/>
          <w:color w:val="000000" w:themeColor="text1"/>
          <w:lang w:eastAsia="fr-FR"/>
        </w:rPr>
        <w:t xml:space="preserve">, UCPA, Sylvie </w:t>
      </w:r>
      <w:proofErr w:type="spellStart"/>
      <w:r w:rsidR="00014CDD" w:rsidRPr="007002BB">
        <w:rPr>
          <w:rFonts w:ascii="Arial" w:eastAsia="Times New Roman" w:hAnsi="Arial" w:cs="Arial"/>
          <w:b/>
          <w:color w:val="000000" w:themeColor="text1"/>
          <w:lang w:eastAsia="fr-FR"/>
        </w:rPr>
        <w:t>Thi</w:t>
      </w:r>
      <w:r w:rsidR="001D5863" w:rsidRPr="007002BB">
        <w:rPr>
          <w:rFonts w:ascii="Arial" w:eastAsia="Times New Roman" w:hAnsi="Arial" w:cs="Arial"/>
          <w:b/>
          <w:color w:val="000000" w:themeColor="text1"/>
          <w:lang w:eastAsia="fr-FR"/>
        </w:rPr>
        <w:t>riez</w:t>
      </w:r>
      <w:proofErr w:type="spellEnd"/>
      <w:r w:rsidR="001D5863" w:rsidRPr="007002BB">
        <w:rPr>
          <w:rFonts w:ascii="Arial" w:eastAsia="Times New Roman" w:hAnsi="Arial" w:cs="Arial"/>
          <w:b/>
          <w:color w:val="000000" w:themeColor="text1"/>
          <w:lang w:eastAsia="fr-FR"/>
        </w:rPr>
        <w:t xml:space="preserve">, </w:t>
      </w:r>
      <w:proofErr w:type="spellStart"/>
      <w:r w:rsidR="001D5863" w:rsidRPr="007002BB">
        <w:rPr>
          <w:rFonts w:ascii="Arial" w:eastAsia="Times New Roman" w:hAnsi="Arial" w:cs="Arial"/>
          <w:b/>
          <w:color w:val="000000" w:themeColor="text1"/>
          <w:lang w:eastAsia="fr-FR"/>
        </w:rPr>
        <w:t>Enedis</w:t>
      </w:r>
      <w:proofErr w:type="spellEnd"/>
      <w:r w:rsidR="001D5863" w:rsidRPr="007002BB">
        <w:rPr>
          <w:rFonts w:ascii="Arial" w:eastAsia="Times New Roman" w:hAnsi="Arial" w:cs="Arial"/>
          <w:b/>
          <w:color w:val="000000" w:themeColor="text1"/>
          <w:lang w:eastAsia="fr-FR"/>
        </w:rPr>
        <w:t xml:space="preserve">, Adecco </w:t>
      </w:r>
      <w:proofErr w:type="spellStart"/>
      <w:r w:rsidR="001D5863" w:rsidRPr="007002BB">
        <w:rPr>
          <w:rFonts w:ascii="Arial" w:eastAsia="Times New Roman" w:hAnsi="Arial" w:cs="Arial"/>
          <w:b/>
          <w:color w:val="000000" w:themeColor="text1"/>
          <w:lang w:eastAsia="fr-FR"/>
        </w:rPr>
        <w:t>Medical</w:t>
      </w:r>
      <w:proofErr w:type="spellEnd"/>
      <w:r w:rsidR="001D5863" w:rsidRPr="007002BB">
        <w:rPr>
          <w:rFonts w:ascii="Arial" w:eastAsia="Times New Roman" w:hAnsi="Arial" w:cs="Arial"/>
          <w:b/>
          <w:color w:val="000000" w:themeColor="text1"/>
          <w:lang w:eastAsia="fr-FR"/>
        </w:rPr>
        <w:t xml:space="preserve">, </w:t>
      </w:r>
      <w:proofErr w:type="spellStart"/>
      <w:r w:rsidR="001D5863" w:rsidRPr="007002BB">
        <w:rPr>
          <w:rFonts w:ascii="Arial" w:eastAsia="Times New Roman" w:hAnsi="Arial" w:cs="Arial"/>
          <w:b/>
          <w:color w:val="000000" w:themeColor="text1"/>
          <w:lang w:eastAsia="fr-FR"/>
        </w:rPr>
        <w:t>Énergem</w:t>
      </w:r>
      <w:proofErr w:type="spellEnd"/>
      <w:r w:rsidR="001D5863" w:rsidRPr="007002BB">
        <w:rPr>
          <w:rFonts w:ascii="Arial" w:eastAsia="Times New Roman" w:hAnsi="Arial" w:cs="Arial"/>
          <w:b/>
          <w:color w:val="000000" w:themeColor="text1"/>
          <w:lang w:eastAsia="fr-FR"/>
        </w:rPr>
        <w:t xml:space="preserve">, </w:t>
      </w:r>
      <w:proofErr w:type="spellStart"/>
      <w:r w:rsidR="001D5863" w:rsidRPr="007002BB">
        <w:rPr>
          <w:rFonts w:ascii="Arial" w:eastAsia="Times New Roman" w:hAnsi="Arial" w:cs="Arial"/>
          <w:b/>
          <w:color w:val="000000" w:themeColor="text1"/>
          <w:lang w:eastAsia="fr-FR"/>
        </w:rPr>
        <w:t>Fiducial</w:t>
      </w:r>
      <w:proofErr w:type="spellEnd"/>
      <w:r w:rsidR="001D5863" w:rsidRPr="007002BB">
        <w:rPr>
          <w:rFonts w:ascii="Arial" w:eastAsia="Times New Roman" w:hAnsi="Arial" w:cs="Arial"/>
          <w:b/>
          <w:color w:val="000000" w:themeColor="text1"/>
          <w:lang w:eastAsia="fr-FR"/>
        </w:rPr>
        <w:t xml:space="preserve"> et Bristol-Myers Squibb </w:t>
      </w:r>
      <w:r w:rsidR="001D5863" w:rsidRPr="00D43579">
        <w:rPr>
          <w:rFonts w:ascii="Arial" w:eastAsia="Times New Roman" w:hAnsi="Arial" w:cs="Arial"/>
          <w:color w:val="000000" w:themeColor="text1"/>
          <w:lang w:eastAsia="fr-FR"/>
        </w:rPr>
        <w:t>ont apporté leurs soutiens matériels, financiers ou ont fait don de leur temps à l’APF.</w:t>
      </w:r>
    </w:p>
    <w:p w:rsidR="00FA591D" w:rsidRPr="008665DC" w:rsidRDefault="00FA591D" w:rsidP="00FA591D">
      <w:pPr>
        <w:spacing w:after="0"/>
        <w:jc w:val="both"/>
        <w:rPr>
          <w:rFonts w:ascii="Arial" w:eastAsia="Times New Roman" w:hAnsi="Arial" w:cs="Arial"/>
          <w:color w:val="000000" w:themeColor="text1"/>
          <w:lang w:eastAsia="fr-FR"/>
        </w:rPr>
      </w:pPr>
    </w:p>
    <w:p w:rsidR="00FA591D" w:rsidRDefault="00FA591D" w:rsidP="00FA591D">
      <w:pPr>
        <w:pStyle w:val="Paragraphedeliste"/>
        <w:numPr>
          <w:ilvl w:val="0"/>
          <w:numId w:val="15"/>
        </w:numPr>
        <w:pBdr>
          <w:bottom w:val="single" w:sz="12" w:space="1" w:color="FFC000"/>
        </w:pBdr>
        <w:spacing w:after="0"/>
        <w:jc w:val="both"/>
        <w:rPr>
          <w:rFonts w:ascii="Arial" w:eastAsia="Times New Roman" w:hAnsi="Arial" w:cs="Arial"/>
          <w:b/>
          <w:lang w:eastAsia="fr-FR"/>
        </w:rPr>
      </w:pPr>
      <w:r>
        <w:rPr>
          <w:rFonts w:ascii="Arial" w:eastAsia="Times New Roman" w:hAnsi="Arial" w:cs="Arial"/>
          <w:b/>
          <w:lang w:eastAsia="fr-FR"/>
        </w:rPr>
        <w:t xml:space="preserve">Développer les actions de l’APF en faveur des personnes en situation de handicap moteur </w:t>
      </w:r>
    </w:p>
    <w:p w:rsidR="00FA591D" w:rsidRPr="001559C3" w:rsidRDefault="00FA591D" w:rsidP="00FA591D">
      <w:pPr>
        <w:spacing w:after="0"/>
        <w:ind w:left="360"/>
        <w:jc w:val="both"/>
        <w:rPr>
          <w:rFonts w:ascii="Arial" w:eastAsia="Times New Roman" w:hAnsi="Arial" w:cs="Arial"/>
          <w:b/>
          <w:lang w:eastAsia="fr-FR"/>
        </w:rPr>
      </w:pPr>
    </w:p>
    <w:p w:rsidR="00FA591D" w:rsidRDefault="00E14214" w:rsidP="00FA591D">
      <w:pPr>
        <w:spacing w:after="0"/>
        <w:jc w:val="both"/>
        <w:rPr>
          <w:rFonts w:ascii="Arial" w:eastAsia="Times New Roman" w:hAnsi="Arial" w:cs="Arial"/>
          <w:lang w:eastAsia="fr-FR"/>
        </w:rPr>
      </w:pPr>
      <w:r>
        <w:rPr>
          <w:rFonts w:ascii="Arial" w:eastAsia="Calibri" w:hAnsi="Arial" w:cs="Arial"/>
          <w:noProof/>
          <w:lang w:eastAsia="fr-FR"/>
        </w:rPr>
        <w:drawing>
          <wp:anchor distT="0" distB="0" distL="114300" distR="114300" simplePos="0" relativeHeight="251724800" behindDoc="0" locked="0" layoutInCell="1" allowOverlap="1" wp14:anchorId="00D2C263" wp14:editId="3077F43B">
            <wp:simplePos x="0" y="0"/>
            <wp:positionH relativeFrom="column">
              <wp:posOffset>3300730</wp:posOffset>
            </wp:positionH>
            <wp:positionV relativeFrom="paragraph">
              <wp:posOffset>2540</wp:posOffset>
            </wp:positionV>
            <wp:extent cx="2514600" cy="18859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ama Nord Pas de Calais (c) DD59.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page">
              <wp14:pctWidth>0</wp14:pctWidth>
            </wp14:sizeRelH>
            <wp14:sizeRelV relativeFrom="page">
              <wp14:pctHeight>0</wp14:pctHeight>
            </wp14:sizeRelV>
          </wp:anchor>
        </w:drawing>
      </w:r>
      <w:r w:rsidR="00FA591D">
        <w:rPr>
          <w:rFonts w:ascii="Arial" w:eastAsia="Calibri" w:hAnsi="Arial" w:cs="Arial"/>
        </w:rPr>
        <w:t xml:space="preserve">Les fonds collectés via </w:t>
      </w:r>
      <w:proofErr w:type="spellStart"/>
      <w:r w:rsidR="00FA591D">
        <w:rPr>
          <w:rFonts w:ascii="Arial" w:eastAsia="Calibri" w:hAnsi="Arial" w:cs="Arial"/>
        </w:rPr>
        <w:t>HandiDon</w:t>
      </w:r>
      <w:proofErr w:type="spellEnd"/>
      <w:r w:rsidR="00FA591D">
        <w:rPr>
          <w:rFonts w:ascii="Arial" w:eastAsia="Calibri" w:hAnsi="Arial" w:cs="Arial"/>
        </w:rPr>
        <w:t xml:space="preserve"> reviennent</w:t>
      </w:r>
      <w:r w:rsidR="00FA591D" w:rsidRPr="00CE43B8">
        <w:rPr>
          <w:rFonts w:ascii="Arial" w:eastAsia="Calibri" w:hAnsi="Arial" w:cs="Arial"/>
        </w:rPr>
        <w:t xml:space="preserve"> aux délégations APF à l’origine de la collecte et leur permet</w:t>
      </w:r>
      <w:r w:rsidR="00FA591D">
        <w:rPr>
          <w:rFonts w:ascii="Arial" w:eastAsia="Calibri" w:hAnsi="Arial" w:cs="Arial"/>
        </w:rPr>
        <w:t>tent</w:t>
      </w:r>
      <w:r w:rsidR="00FA591D" w:rsidRPr="00CE43B8">
        <w:rPr>
          <w:rFonts w:ascii="Arial" w:eastAsia="Calibri" w:hAnsi="Arial" w:cs="Arial"/>
        </w:rPr>
        <w:t xml:space="preserve"> de mener des</w:t>
      </w:r>
      <w:r w:rsidR="00FA591D">
        <w:rPr>
          <w:rFonts w:ascii="Arial" w:eastAsia="Calibri" w:hAnsi="Arial" w:cs="Arial"/>
        </w:rPr>
        <w:t xml:space="preserve"> actions de proximité en faveur</w:t>
      </w:r>
      <w:r w:rsidR="00FA591D" w:rsidRPr="00CE43B8">
        <w:rPr>
          <w:rFonts w:ascii="Arial" w:eastAsia="Times New Roman" w:hAnsi="Arial" w:cs="Arial"/>
          <w:lang w:eastAsia="fr-FR"/>
        </w:rPr>
        <w:t xml:space="preserve"> </w:t>
      </w:r>
      <w:r w:rsidR="00FA591D" w:rsidRPr="00D43579">
        <w:rPr>
          <w:rFonts w:ascii="Arial" w:eastAsia="Times New Roman" w:hAnsi="Arial" w:cs="Arial"/>
          <w:lang w:eastAsia="fr-FR"/>
        </w:rPr>
        <w:t>des enfants et adultes en situation de handicap</w:t>
      </w:r>
      <w:r w:rsidR="004E36A3">
        <w:rPr>
          <w:rFonts w:ascii="Arial" w:eastAsia="Times New Roman" w:hAnsi="Arial" w:cs="Arial"/>
          <w:lang w:eastAsia="fr-FR"/>
        </w:rPr>
        <w:t xml:space="preserve"> et de leur famille.</w:t>
      </w:r>
      <w:bookmarkStart w:id="0" w:name="_GoBack"/>
      <w:bookmarkEnd w:id="0"/>
    </w:p>
    <w:p w:rsidR="00792BD3" w:rsidRDefault="00792BD3" w:rsidP="00FA591D">
      <w:pPr>
        <w:spacing w:after="0"/>
        <w:jc w:val="both"/>
        <w:rPr>
          <w:rFonts w:ascii="Arial" w:eastAsia="Times New Roman" w:hAnsi="Arial" w:cs="Arial"/>
          <w:lang w:eastAsia="fr-FR"/>
        </w:rPr>
      </w:pPr>
      <w:r>
        <w:rPr>
          <w:rFonts w:ascii="Arial" w:eastAsia="Times New Roman" w:hAnsi="Arial" w:cs="Arial"/>
          <w:lang w:eastAsia="fr-FR"/>
        </w:rPr>
        <w:t xml:space="preserve">Les délégations APF ont pour mission d’accueillir </w:t>
      </w:r>
      <w:proofErr w:type="gramStart"/>
      <w:r>
        <w:rPr>
          <w:rFonts w:ascii="Arial" w:eastAsia="Times New Roman" w:hAnsi="Arial" w:cs="Arial"/>
          <w:lang w:eastAsia="fr-FR"/>
        </w:rPr>
        <w:t>et</w:t>
      </w:r>
      <w:proofErr w:type="gramEnd"/>
      <w:r>
        <w:rPr>
          <w:rFonts w:ascii="Arial" w:eastAsia="Times New Roman" w:hAnsi="Arial" w:cs="Arial"/>
          <w:lang w:eastAsia="fr-FR"/>
        </w:rPr>
        <w:t xml:space="preserve"> d’accompagner les personnes en situation de handicap et leur famille et de soutenir leurs actions et initiatives qui contribuent à créer du lien social et à rompre l’isolement et la solitude des personnes en situation de handicap. </w:t>
      </w:r>
    </w:p>
    <w:p w:rsidR="00792BD3" w:rsidRDefault="00792BD3" w:rsidP="00FA591D">
      <w:pPr>
        <w:spacing w:after="0"/>
        <w:jc w:val="both"/>
        <w:rPr>
          <w:rFonts w:ascii="Arial" w:eastAsia="Times New Roman" w:hAnsi="Arial" w:cs="Arial"/>
          <w:lang w:eastAsia="fr-FR"/>
        </w:rPr>
      </w:pPr>
      <w:r>
        <w:rPr>
          <w:rFonts w:ascii="Arial" w:eastAsia="Times New Roman" w:hAnsi="Arial" w:cs="Arial"/>
          <w:lang w:eastAsia="fr-FR"/>
        </w:rPr>
        <w:t>Les délégations assurent également la représentation et la défense des droits des personnes en situation de handicap et lutte</w:t>
      </w:r>
      <w:r w:rsidR="007002BB">
        <w:rPr>
          <w:rFonts w:ascii="Arial" w:eastAsia="Times New Roman" w:hAnsi="Arial" w:cs="Arial"/>
          <w:lang w:eastAsia="fr-FR"/>
        </w:rPr>
        <w:t>nt</w:t>
      </w:r>
      <w:r>
        <w:rPr>
          <w:rFonts w:ascii="Arial" w:eastAsia="Times New Roman" w:hAnsi="Arial" w:cs="Arial"/>
          <w:lang w:eastAsia="fr-FR"/>
        </w:rPr>
        <w:t xml:space="preserve"> contre les discriminations.</w:t>
      </w:r>
    </w:p>
    <w:p w:rsidR="00792BD3" w:rsidRDefault="00792BD3" w:rsidP="00FA591D">
      <w:pPr>
        <w:spacing w:after="0"/>
        <w:jc w:val="both"/>
        <w:rPr>
          <w:rFonts w:ascii="Arial" w:eastAsia="Times New Roman" w:hAnsi="Arial" w:cs="Arial"/>
          <w:lang w:eastAsia="fr-FR"/>
        </w:rPr>
      </w:pPr>
      <w:r>
        <w:rPr>
          <w:rFonts w:ascii="Arial" w:eastAsia="Times New Roman" w:hAnsi="Arial" w:cs="Arial"/>
          <w:lang w:eastAsia="fr-FR"/>
        </w:rPr>
        <w:t xml:space="preserve">Enfin, elles </w:t>
      </w:r>
      <w:r w:rsidR="00895C6C">
        <w:rPr>
          <w:rFonts w:ascii="Arial" w:eastAsia="Times New Roman" w:hAnsi="Arial" w:cs="Arial"/>
          <w:lang w:eastAsia="fr-FR"/>
        </w:rPr>
        <w:t>assurent le développement de la vie associative en mobilisant tous les acteurs de l’association - adhérents, bénévoles, salariés, usagers.</w:t>
      </w:r>
    </w:p>
    <w:p w:rsidR="00895C6C" w:rsidRDefault="00FA591D" w:rsidP="00FA591D">
      <w:pPr>
        <w:spacing w:after="0"/>
        <w:jc w:val="both"/>
        <w:rPr>
          <w:rFonts w:ascii="Arial" w:eastAsia="Calibri" w:hAnsi="Arial" w:cs="Arial"/>
        </w:rPr>
      </w:pPr>
      <w:r w:rsidRPr="00CE43B8">
        <w:rPr>
          <w:rFonts w:ascii="Arial" w:eastAsia="Calibri" w:hAnsi="Arial" w:cs="Arial"/>
        </w:rPr>
        <w:t>Ainsi, de nombreuses activités</w:t>
      </w:r>
      <w:r w:rsidR="00895C6C">
        <w:rPr>
          <w:rFonts w:ascii="Arial" w:eastAsia="Calibri" w:hAnsi="Arial" w:cs="Arial"/>
        </w:rPr>
        <w:t>, permettant de rompre l’isolement des personnes en situation de handicap,</w:t>
      </w:r>
      <w:r w:rsidRPr="00CE43B8">
        <w:rPr>
          <w:rFonts w:ascii="Arial" w:eastAsia="Calibri" w:hAnsi="Arial" w:cs="Arial"/>
        </w:rPr>
        <w:t xml:space="preserve"> sont proposées par les délégations</w:t>
      </w:r>
      <w:r w:rsidR="00895C6C">
        <w:rPr>
          <w:rFonts w:ascii="Arial" w:eastAsia="Calibri" w:hAnsi="Arial" w:cs="Arial"/>
        </w:rPr>
        <w:t xml:space="preserve"> APF.</w:t>
      </w:r>
    </w:p>
    <w:p w:rsidR="00FA591D" w:rsidRPr="00E14214" w:rsidRDefault="00FA591D" w:rsidP="001559C3">
      <w:pPr>
        <w:spacing w:after="0"/>
        <w:jc w:val="both"/>
        <w:rPr>
          <w:rFonts w:ascii="Arial" w:eastAsia="Calibri" w:hAnsi="Arial" w:cs="Arial"/>
        </w:rPr>
      </w:pPr>
      <w:r>
        <w:rPr>
          <w:rFonts w:ascii="Arial" w:eastAsia="Calibri" w:hAnsi="Arial" w:cs="Arial"/>
        </w:rPr>
        <w:t xml:space="preserve"> </w:t>
      </w:r>
      <w:r w:rsidR="00895C6C">
        <w:rPr>
          <w:rFonts w:ascii="Arial" w:eastAsia="Calibri" w:hAnsi="Arial" w:cs="Arial"/>
        </w:rPr>
        <w:t xml:space="preserve">Les délégations </w:t>
      </w:r>
      <w:r>
        <w:rPr>
          <w:rFonts w:ascii="Arial" w:eastAsia="Calibri" w:hAnsi="Arial" w:cs="Arial"/>
        </w:rPr>
        <w:t>organisent également des ateliers et des groupes de parole, proposent un accompagnement vers l’emploi, une aide juridique</w:t>
      </w:r>
      <w:r w:rsidR="007002BB">
        <w:rPr>
          <w:rFonts w:ascii="Arial" w:eastAsia="Calibri" w:hAnsi="Arial" w:cs="Arial"/>
        </w:rPr>
        <w:t xml:space="preserve">, etc. </w:t>
      </w:r>
    </w:p>
    <w:p w:rsidR="00BF5C00" w:rsidRDefault="00BF5C00" w:rsidP="001559C3">
      <w:pPr>
        <w:spacing w:after="0"/>
        <w:jc w:val="both"/>
        <w:rPr>
          <w:rFonts w:ascii="Arial" w:eastAsia="Times New Roman" w:hAnsi="Arial" w:cs="Arial"/>
          <w:color w:val="000000" w:themeColor="text1"/>
          <w:lang w:eastAsia="fr-FR"/>
        </w:rPr>
      </w:pPr>
    </w:p>
    <w:p w:rsidR="00BF5C00" w:rsidRPr="00EF4C70" w:rsidRDefault="00BF5C00" w:rsidP="007002BB">
      <w:pPr>
        <w:pStyle w:val="Paragraphedeliste"/>
        <w:numPr>
          <w:ilvl w:val="0"/>
          <w:numId w:val="14"/>
        </w:numPr>
        <w:pBdr>
          <w:bottom w:val="single" w:sz="12" w:space="1" w:color="FFC000"/>
        </w:pBdr>
        <w:spacing w:after="0"/>
        <w:jc w:val="both"/>
        <w:rPr>
          <w:rFonts w:ascii="Arial" w:eastAsia="Times New Roman" w:hAnsi="Arial" w:cs="Arial"/>
          <w:lang w:eastAsia="fr-FR"/>
        </w:rPr>
      </w:pPr>
      <w:proofErr w:type="spellStart"/>
      <w:r w:rsidRPr="00EF4C70">
        <w:rPr>
          <w:rFonts w:ascii="Arial" w:eastAsia="Times New Roman" w:hAnsi="Arial" w:cs="Arial"/>
          <w:b/>
          <w:lang w:eastAsia="fr-FR"/>
        </w:rPr>
        <w:t>HandiDon</w:t>
      </w:r>
      <w:proofErr w:type="spellEnd"/>
      <w:r w:rsidRPr="00EF4C70">
        <w:rPr>
          <w:rFonts w:ascii="Arial" w:eastAsia="Times New Roman" w:hAnsi="Arial" w:cs="Arial"/>
          <w:b/>
          <w:lang w:eastAsia="fr-FR"/>
        </w:rPr>
        <w:t>, un jeu en ligne</w:t>
      </w:r>
      <w:r w:rsidR="00EF4C70">
        <w:rPr>
          <w:rFonts w:ascii="Arial" w:eastAsia="Times New Roman" w:hAnsi="Arial" w:cs="Arial"/>
          <w:b/>
          <w:lang w:eastAsia="fr-FR"/>
        </w:rPr>
        <w:t>, dans les structures de l’APF et dans les magasins partenaires</w:t>
      </w:r>
    </w:p>
    <w:p w:rsidR="00792BD3" w:rsidRDefault="00792BD3" w:rsidP="00BF5C00">
      <w:pPr>
        <w:spacing w:after="0"/>
        <w:jc w:val="both"/>
        <w:rPr>
          <w:rFonts w:ascii="Arial" w:eastAsia="Times New Roman" w:hAnsi="Arial" w:cs="Arial"/>
          <w:lang w:eastAsia="fr-FR"/>
        </w:rPr>
      </w:pPr>
    </w:p>
    <w:p w:rsidR="00BF5C00" w:rsidRPr="00D43579" w:rsidRDefault="00E14214" w:rsidP="00BF5C00">
      <w:pPr>
        <w:spacing w:after="0"/>
        <w:jc w:val="both"/>
        <w:rPr>
          <w:rFonts w:ascii="Arial" w:eastAsia="Times New Roman" w:hAnsi="Arial" w:cs="Arial"/>
          <w:lang w:eastAsia="fr-FR"/>
        </w:rPr>
      </w:pPr>
      <w:r w:rsidRPr="00D43579">
        <w:rPr>
          <w:rFonts w:ascii="Arial" w:hAnsi="Arial" w:cs="Arial"/>
          <w:noProof/>
          <w:lang w:eastAsia="fr-FR"/>
        </w:rPr>
        <w:drawing>
          <wp:anchor distT="0" distB="0" distL="114300" distR="114300" simplePos="0" relativeHeight="251714560" behindDoc="0" locked="0" layoutInCell="1" allowOverlap="1" wp14:anchorId="52C6A755" wp14:editId="2A0E4850">
            <wp:simplePos x="0" y="0"/>
            <wp:positionH relativeFrom="margin">
              <wp:posOffset>-4445</wp:posOffset>
            </wp:positionH>
            <wp:positionV relativeFrom="margin">
              <wp:posOffset>5986780</wp:posOffset>
            </wp:positionV>
            <wp:extent cx="2019300" cy="2124075"/>
            <wp:effectExtent l="0" t="0" r="0" b="952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01930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C00" w:rsidRPr="00D43579">
        <w:rPr>
          <w:rFonts w:ascii="Arial" w:eastAsia="Times New Roman" w:hAnsi="Arial" w:cs="Arial"/>
          <w:lang w:eastAsia="fr-FR"/>
        </w:rPr>
        <w:t xml:space="preserve">Grâce à un partenariat avec </w:t>
      </w:r>
      <w:proofErr w:type="spellStart"/>
      <w:r w:rsidR="00BF5C00" w:rsidRPr="00D43579">
        <w:rPr>
          <w:rFonts w:ascii="Arial" w:eastAsia="Times New Roman" w:hAnsi="Arial" w:cs="Arial"/>
          <w:lang w:eastAsia="fr-FR"/>
        </w:rPr>
        <w:t>PriceMinister-Rakuten</w:t>
      </w:r>
      <w:proofErr w:type="spellEnd"/>
      <w:r w:rsidR="00BF5C00" w:rsidRPr="00D43579">
        <w:rPr>
          <w:rFonts w:ascii="Arial" w:eastAsia="Times New Roman" w:hAnsi="Arial" w:cs="Arial"/>
          <w:lang w:eastAsia="fr-FR"/>
        </w:rPr>
        <w:t xml:space="preserve">, le site </w:t>
      </w:r>
      <w:hyperlink r:id="rId16" w:history="1">
        <w:r w:rsidR="00BF5C00" w:rsidRPr="00D43579">
          <w:rPr>
            <w:rFonts w:ascii="Arial" w:eastAsia="Times New Roman" w:hAnsi="Arial" w:cs="Arial"/>
            <w:color w:val="0000FF"/>
            <w:u w:val="single"/>
            <w:lang w:eastAsia="fr-FR"/>
          </w:rPr>
          <w:t>www.handidon.fr</w:t>
        </w:r>
      </w:hyperlink>
      <w:r w:rsidR="00BF5C00" w:rsidRPr="00D43579">
        <w:rPr>
          <w:rFonts w:ascii="Arial" w:eastAsia="Times New Roman" w:hAnsi="Arial" w:cs="Arial"/>
          <w:lang w:eastAsia="fr-FR"/>
        </w:rPr>
        <w:t xml:space="preserve"> est hébergé gracieusement sur une Super Boutique du site </w:t>
      </w:r>
      <w:hyperlink r:id="rId17" w:history="1">
        <w:r w:rsidR="00BF5C00" w:rsidRPr="00D43579">
          <w:rPr>
            <w:rFonts w:ascii="Arial" w:eastAsia="Times New Roman" w:hAnsi="Arial" w:cs="Arial"/>
            <w:color w:val="0000FF"/>
            <w:u w:val="single"/>
            <w:lang w:eastAsia="fr-FR"/>
          </w:rPr>
          <w:t>www.priceminister.com</w:t>
        </w:r>
      </w:hyperlink>
      <w:r w:rsidR="00BF5C00" w:rsidRPr="00D43579">
        <w:rPr>
          <w:rFonts w:ascii="Arial" w:eastAsia="Times New Roman" w:hAnsi="Arial" w:cs="Arial"/>
          <w:lang w:eastAsia="fr-FR"/>
        </w:rPr>
        <w:t>. Cette boutique en ligne propose, du 1</w:t>
      </w:r>
      <w:r w:rsidR="00BF5C00" w:rsidRPr="00D43579">
        <w:rPr>
          <w:rFonts w:ascii="Arial" w:eastAsia="Times New Roman" w:hAnsi="Arial" w:cs="Arial"/>
          <w:vertAlign w:val="superscript"/>
          <w:lang w:eastAsia="fr-FR"/>
        </w:rPr>
        <w:t>er</w:t>
      </w:r>
      <w:r w:rsidR="00BF5C00" w:rsidRPr="00D43579">
        <w:rPr>
          <w:rFonts w:ascii="Arial" w:eastAsia="Times New Roman" w:hAnsi="Arial" w:cs="Arial"/>
          <w:lang w:eastAsia="fr-FR"/>
        </w:rPr>
        <w:t xml:space="preserve"> septembre au 1</w:t>
      </w:r>
      <w:r w:rsidR="00BF5C00" w:rsidRPr="00D43579">
        <w:rPr>
          <w:rFonts w:ascii="Arial" w:eastAsia="Times New Roman" w:hAnsi="Arial" w:cs="Arial"/>
          <w:vertAlign w:val="superscript"/>
          <w:lang w:eastAsia="fr-FR"/>
        </w:rPr>
        <w:t>er</w:t>
      </w:r>
      <w:r w:rsidR="00BF5C00" w:rsidRPr="00D43579">
        <w:rPr>
          <w:rFonts w:ascii="Arial" w:eastAsia="Times New Roman" w:hAnsi="Arial" w:cs="Arial"/>
          <w:lang w:eastAsia="fr-FR"/>
        </w:rPr>
        <w:t xml:space="preserve"> décembre, la</w:t>
      </w:r>
      <w:r w:rsidR="00BF5C00">
        <w:rPr>
          <w:rFonts w:ascii="Arial" w:eastAsia="Times New Roman" w:hAnsi="Arial" w:cs="Arial"/>
          <w:lang w:eastAsia="fr-FR"/>
        </w:rPr>
        <w:t xml:space="preserve"> possibilité</w:t>
      </w:r>
      <w:r w:rsidR="00BF5C00" w:rsidRPr="00D43579">
        <w:rPr>
          <w:rFonts w:ascii="Arial" w:eastAsia="Times New Roman" w:hAnsi="Arial" w:cs="Arial"/>
          <w:lang w:eastAsia="fr-FR"/>
        </w:rPr>
        <w:t xml:space="preserve"> de </w:t>
      </w:r>
      <w:r w:rsidR="00BF5C00">
        <w:rPr>
          <w:rFonts w:ascii="Arial" w:eastAsia="Times New Roman" w:hAnsi="Arial" w:cs="Arial"/>
          <w:lang w:eastAsia="fr-FR"/>
        </w:rPr>
        <w:t xml:space="preserve">se procurer des </w:t>
      </w:r>
      <w:r w:rsidR="00BF5C00" w:rsidRPr="00D43579">
        <w:rPr>
          <w:rFonts w:ascii="Arial" w:eastAsia="Times New Roman" w:hAnsi="Arial" w:cs="Arial"/>
          <w:lang w:eastAsia="fr-FR"/>
        </w:rPr>
        <w:t xml:space="preserve">tickets-dons </w:t>
      </w:r>
      <w:proofErr w:type="spellStart"/>
      <w:r w:rsidR="00BF5C00" w:rsidRPr="00D43579">
        <w:rPr>
          <w:rFonts w:ascii="Arial" w:eastAsia="Times New Roman" w:hAnsi="Arial" w:cs="Arial"/>
          <w:lang w:eastAsia="fr-FR"/>
        </w:rPr>
        <w:t>HandiDon</w:t>
      </w:r>
      <w:proofErr w:type="spellEnd"/>
      <w:r w:rsidR="00BF5C00" w:rsidRPr="00D43579">
        <w:rPr>
          <w:rFonts w:ascii="Arial" w:eastAsia="Times New Roman" w:hAnsi="Arial" w:cs="Arial"/>
          <w:lang w:eastAsia="fr-FR"/>
        </w:rPr>
        <w:t xml:space="preserve"> à l’unité ou par carnet de 10 tickets.</w:t>
      </w:r>
    </w:p>
    <w:p w:rsidR="00BF5C00" w:rsidRPr="00D43579" w:rsidRDefault="00BF5C00" w:rsidP="00BF5C00">
      <w:pPr>
        <w:spacing w:after="0"/>
        <w:jc w:val="both"/>
        <w:rPr>
          <w:rFonts w:ascii="Arial" w:eastAsia="Times New Roman" w:hAnsi="Arial" w:cs="Arial"/>
          <w:lang w:eastAsia="fr-FR"/>
        </w:rPr>
      </w:pPr>
      <w:r w:rsidRPr="00D43579">
        <w:rPr>
          <w:rFonts w:ascii="Arial" w:eastAsia="Times New Roman" w:hAnsi="Arial" w:cs="Arial"/>
          <w:lang w:eastAsia="fr-FR"/>
        </w:rPr>
        <w:t>Les acquéreurs de ticket</w:t>
      </w:r>
      <w:r>
        <w:rPr>
          <w:rFonts w:ascii="Arial" w:eastAsia="Times New Roman" w:hAnsi="Arial" w:cs="Arial"/>
          <w:lang w:eastAsia="fr-FR"/>
        </w:rPr>
        <w:t>-don</w:t>
      </w:r>
      <w:r w:rsidRPr="00D43579">
        <w:rPr>
          <w:rFonts w:ascii="Arial" w:eastAsia="Times New Roman" w:hAnsi="Arial" w:cs="Arial"/>
          <w:lang w:eastAsia="fr-FR"/>
        </w:rPr>
        <w:t xml:space="preserve">s recevront le numéro de leur(s) ticket(s) par email et participeront, comme tous les autres </w:t>
      </w:r>
      <w:r>
        <w:rPr>
          <w:rFonts w:ascii="Arial" w:eastAsia="Times New Roman" w:hAnsi="Arial" w:cs="Arial"/>
          <w:lang w:eastAsia="fr-FR"/>
        </w:rPr>
        <w:t>détenteurs de ticket-dons</w:t>
      </w:r>
      <w:r w:rsidRPr="00D43579">
        <w:rPr>
          <w:rFonts w:ascii="Arial" w:eastAsia="Times New Roman" w:hAnsi="Arial" w:cs="Arial"/>
          <w:lang w:eastAsia="fr-FR"/>
        </w:rPr>
        <w:t xml:space="preserve">, au tirage au sort </w:t>
      </w:r>
      <w:r w:rsidR="00FA591D">
        <w:rPr>
          <w:rFonts w:ascii="Arial" w:eastAsia="Times New Roman" w:hAnsi="Arial" w:cs="Arial"/>
          <w:lang w:eastAsia="fr-FR"/>
        </w:rPr>
        <w:t xml:space="preserve">local </w:t>
      </w:r>
      <w:r w:rsidRPr="00D43579">
        <w:rPr>
          <w:rFonts w:ascii="Arial" w:eastAsia="Times New Roman" w:hAnsi="Arial" w:cs="Arial"/>
          <w:lang w:eastAsia="fr-FR"/>
        </w:rPr>
        <w:t xml:space="preserve">du </w:t>
      </w:r>
      <w:r>
        <w:rPr>
          <w:rFonts w:ascii="Arial" w:eastAsia="Times New Roman" w:hAnsi="Arial" w:cs="Arial"/>
          <w:lang w:eastAsia="fr-FR"/>
        </w:rPr>
        <w:t>8</w:t>
      </w:r>
      <w:r w:rsidRPr="00D43579">
        <w:rPr>
          <w:rFonts w:ascii="Arial" w:eastAsia="Times New Roman" w:hAnsi="Arial" w:cs="Arial"/>
          <w:lang w:eastAsia="fr-FR"/>
        </w:rPr>
        <w:t xml:space="preserve"> décembre </w:t>
      </w:r>
      <w:r>
        <w:rPr>
          <w:rFonts w:ascii="Arial" w:eastAsia="Times New Roman" w:hAnsi="Arial" w:cs="Arial"/>
          <w:lang w:eastAsia="fr-FR"/>
        </w:rPr>
        <w:t xml:space="preserve">et </w:t>
      </w:r>
      <w:r w:rsidRPr="00D43579">
        <w:rPr>
          <w:rFonts w:ascii="Arial" w:eastAsia="Times New Roman" w:hAnsi="Arial" w:cs="Arial"/>
          <w:lang w:eastAsia="fr-FR"/>
        </w:rPr>
        <w:t xml:space="preserve">au tirage au sort </w:t>
      </w:r>
      <w:r>
        <w:rPr>
          <w:rFonts w:ascii="Arial" w:eastAsia="Times New Roman" w:hAnsi="Arial" w:cs="Arial"/>
          <w:lang w:eastAsia="fr-FR"/>
        </w:rPr>
        <w:t>national</w:t>
      </w:r>
      <w:r w:rsidRPr="00D43579">
        <w:rPr>
          <w:rFonts w:ascii="Arial" w:eastAsia="Times New Roman" w:hAnsi="Arial" w:cs="Arial"/>
          <w:lang w:eastAsia="fr-FR"/>
        </w:rPr>
        <w:t xml:space="preserve"> du </w:t>
      </w:r>
      <w:r>
        <w:rPr>
          <w:rFonts w:ascii="Arial" w:eastAsia="Times New Roman" w:hAnsi="Arial" w:cs="Arial"/>
          <w:lang w:eastAsia="fr-FR"/>
        </w:rPr>
        <w:t>15</w:t>
      </w:r>
      <w:r w:rsidRPr="00D43579">
        <w:rPr>
          <w:rFonts w:ascii="Arial" w:eastAsia="Times New Roman" w:hAnsi="Arial" w:cs="Arial"/>
          <w:lang w:eastAsia="fr-FR"/>
        </w:rPr>
        <w:t xml:space="preserve"> décembre.</w:t>
      </w:r>
    </w:p>
    <w:p w:rsidR="00BF5C00" w:rsidRDefault="00BF5C00" w:rsidP="00BF5C00">
      <w:pPr>
        <w:spacing w:after="0"/>
        <w:jc w:val="both"/>
        <w:rPr>
          <w:rFonts w:ascii="Arial" w:eastAsia="Times New Roman" w:hAnsi="Arial" w:cs="Arial"/>
          <w:color w:val="000000" w:themeColor="text1"/>
          <w:lang w:eastAsia="fr-FR"/>
        </w:rPr>
      </w:pPr>
    </w:p>
    <w:p w:rsidR="00BF5C00" w:rsidRPr="000E5549" w:rsidRDefault="00BF5C00" w:rsidP="00BF5C00">
      <w:pPr>
        <w:spacing w:after="0"/>
        <w:jc w:val="both"/>
        <w:rPr>
          <w:rFonts w:ascii="Arial" w:eastAsia="Times New Roman" w:hAnsi="Arial" w:cs="Arial"/>
          <w:color w:val="000000" w:themeColor="text1"/>
          <w:lang w:eastAsia="fr-FR"/>
        </w:rPr>
      </w:pPr>
      <w:r w:rsidRPr="00D43579">
        <w:rPr>
          <w:rFonts w:ascii="Arial" w:eastAsia="Times New Roman" w:hAnsi="Arial" w:cs="Arial"/>
          <w:color w:val="000000" w:themeColor="text1"/>
          <w:lang w:eastAsia="fr-FR"/>
        </w:rPr>
        <w:t>Les adhérents, élus, bénévoles et salariés de l’APF</w:t>
      </w:r>
      <w:r>
        <w:rPr>
          <w:rFonts w:ascii="Arial" w:eastAsia="Times New Roman" w:hAnsi="Arial" w:cs="Arial"/>
          <w:color w:val="000000" w:themeColor="text1"/>
          <w:lang w:eastAsia="fr-FR"/>
        </w:rPr>
        <w:t xml:space="preserve"> participent à cette grande collecte </w:t>
      </w:r>
      <w:proofErr w:type="spellStart"/>
      <w:r>
        <w:rPr>
          <w:rFonts w:ascii="Arial" w:eastAsia="Times New Roman" w:hAnsi="Arial" w:cs="Arial"/>
          <w:color w:val="000000" w:themeColor="text1"/>
          <w:lang w:eastAsia="fr-FR"/>
        </w:rPr>
        <w:t>HandiDon</w:t>
      </w:r>
      <w:proofErr w:type="spellEnd"/>
      <w:r>
        <w:rPr>
          <w:rFonts w:ascii="Arial" w:eastAsia="Times New Roman" w:hAnsi="Arial" w:cs="Arial"/>
          <w:color w:val="000000" w:themeColor="text1"/>
          <w:lang w:eastAsia="fr-FR"/>
        </w:rPr>
        <w:t xml:space="preserve"> en allant à la rencontre du public, dans des foires, dans des magasins, dans la rue, dans les marchés ou lors d’événements particuliers pour faire connaître l’APF et proposer des tickets-dons. </w:t>
      </w:r>
    </w:p>
    <w:p w:rsidR="00BF5C00" w:rsidRPr="00D43579" w:rsidRDefault="00BF5C00" w:rsidP="00BF5C00">
      <w:pPr>
        <w:spacing w:after="0"/>
        <w:jc w:val="both"/>
        <w:rPr>
          <w:rFonts w:ascii="Arial" w:eastAsia="Times New Roman" w:hAnsi="Arial" w:cs="Arial"/>
          <w:b/>
          <w:lang w:eastAsia="fr-FR"/>
        </w:rPr>
      </w:pPr>
    </w:p>
    <w:p w:rsidR="00BF5C00" w:rsidRDefault="00BF5C00" w:rsidP="00BF5C00">
      <w:pPr>
        <w:spacing w:after="0"/>
        <w:jc w:val="both"/>
        <w:rPr>
          <w:rFonts w:ascii="Arial" w:eastAsia="Times New Roman" w:hAnsi="Arial" w:cs="Arial"/>
          <w:lang w:eastAsia="fr-FR"/>
        </w:rPr>
      </w:pPr>
    </w:p>
    <w:p w:rsidR="00BF5C00" w:rsidRPr="00D43579" w:rsidRDefault="00BF5C00" w:rsidP="00BF5C00">
      <w:pPr>
        <w:spacing w:after="0"/>
        <w:jc w:val="both"/>
        <w:rPr>
          <w:rFonts w:ascii="Arial" w:eastAsia="Times New Roman" w:hAnsi="Arial" w:cs="Arial"/>
          <w:lang w:eastAsia="fr-FR"/>
        </w:rPr>
      </w:pPr>
      <w:r w:rsidRPr="00D43579">
        <w:rPr>
          <w:rFonts w:ascii="Arial" w:eastAsia="Times New Roman" w:hAnsi="Arial" w:cs="Arial"/>
          <w:lang w:eastAsia="fr-FR"/>
        </w:rPr>
        <w:t>Conforama s’associe à l’APF en ouvrant les portes de certains de ses magasins aux bénévoles de l’association. Ainsi, entre le 1</w:t>
      </w:r>
      <w:r w:rsidRPr="00D43579">
        <w:rPr>
          <w:rFonts w:ascii="Arial" w:eastAsia="Times New Roman" w:hAnsi="Arial" w:cs="Arial"/>
          <w:vertAlign w:val="superscript"/>
          <w:lang w:eastAsia="fr-FR"/>
        </w:rPr>
        <w:t>er</w:t>
      </w:r>
      <w:r w:rsidRPr="00D43579">
        <w:rPr>
          <w:rFonts w:ascii="Arial" w:eastAsia="Times New Roman" w:hAnsi="Arial" w:cs="Arial"/>
          <w:lang w:eastAsia="fr-FR"/>
        </w:rPr>
        <w:t xml:space="preserve"> septembre et le 1</w:t>
      </w:r>
      <w:r w:rsidRPr="00D43579">
        <w:rPr>
          <w:rFonts w:ascii="Arial" w:eastAsia="Times New Roman" w:hAnsi="Arial" w:cs="Arial"/>
          <w:vertAlign w:val="superscript"/>
          <w:lang w:eastAsia="fr-FR"/>
        </w:rPr>
        <w:t>er</w:t>
      </w:r>
      <w:r w:rsidRPr="00D43579">
        <w:rPr>
          <w:rFonts w:ascii="Arial" w:eastAsia="Times New Roman" w:hAnsi="Arial" w:cs="Arial"/>
          <w:lang w:eastAsia="fr-FR"/>
        </w:rPr>
        <w:t xml:space="preserve"> décembre, des bénévoles APF proposeront des tickets-dons près des caisses ou à l’entrée des magasins. </w:t>
      </w:r>
    </w:p>
    <w:p w:rsidR="00BF5C00" w:rsidRPr="00BF5C00" w:rsidRDefault="00BF5C00" w:rsidP="001559C3">
      <w:pPr>
        <w:spacing w:after="0"/>
        <w:jc w:val="both"/>
        <w:rPr>
          <w:rFonts w:ascii="Arial" w:hAnsi="Arial" w:cs="Arial"/>
          <w:color w:val="000000"/>
          <w:shd w:val="clear" w:color="auto" w:fill="FDFDFD"/>
        </w:rPr>
      </w:pPr>
      <w:r w:rsidRPr="00D43579">
        <w:rPr>
          <w:rFonts w:ascii="Arial" w:hAnsi="Arial" w:cs="Arial"/>
          <w:color w:val="000000"/>
          <w:shd w:val="clear" w:color="auto" w:fill="FDFDFD"/>
        </w:rPr>
        <w:t>Un bouton « </w:t>
      </w:r>
      <w:proofErr w:type="spellStart"/>
      <w:r w:rsidRPr="00D43579">
        <w:rPr>
          <w:rFonts w:ascii="Arial" w:hAnsi="Arial" w:cs="Arial"/>
          <w:color w:val="000000"/>
          <w:shd w:val="clear" w:color="auto" w:fill="FDFDFD"/>
        </w:rPr>
        <w:t>HandiDon</w:t>
      </w:r>
      <w:proofErr w:type="spellEnd"/>
      <w:r w:rsidRPr="00D43579">
        <w:rPr>
          <w:rFonts w:ascii="Arial" w:hAnsi="Arial" w:cs="Arial"/>
          <w:color w:val="000000"/>
          <w:shd w:val="clear" w:color="auto" w:fill="FDFDFD"/>
        </w:rPr>
        <w:t> » sera également mis en place dans certains magasins, pour permettre aux clients de faire un don en caisse en faveur des personnes en situation de handicap.</w:t>
      </w:r>
    </w:p>
    <w:p w:rsidR="001D5863" w:rsidRPr="001D5863" w:rsidRDefault="001D5863" w:rsidP="001559C3">
      <w:pPr>
        <w:spacing w:after="0"/>
        <w:jc w:val="both"/>
        <w:rPr>
          <w:rFonts w:ascii="Arial" w:eastAsia="Times New Roman" w:hAnsi="Arial" w:cs="Arial"/>
          <w:color w:val="000000" w:themeColor="text1"/>
          <w:lang w:eastAsia="fr-FR"/>
        </w:rPr>
      </w:pPr>
    </w:p>
    <w:p w:rsidR="003B791B" w:rsidRDefault="003B791B" w:rsidP="001559C3">
      <w:pPr>
        <w:pStyle w:val="Paragraphedeliste"/>
        <w:numPr>
          <w:ilvl w:val="0"/>
          <w:numId w:val="15"/>
        </w:numPr>
        <w:pBdr>
          <w:bottom w:val="single" w:sz="12" w:space="1" w:color="FFC000"/>
        </w:pBdr>
        <w:jc w:val="both"/>
        <w:rPr>
          <w:rFonts w:ascii="Arial" w:hAnsi="Arial" w:cs="Arial"/>
          <w:b/>
        </w:rPr>
      </w:pPr>
      <w:r w:rsidRPr="003B791B">
        <w:rPr>
          <w:rFonts w:ascii="Arial" w:hAnsi="Arial" w:cs="Arial"/>
          <w:b/>
        </w:rPr>
        <w:t xml:space="preserve">Une grande journée de solidarité </w:t>
      </w:r>
      <w:r w:rsidR="00FA591D">
        <w:rPr>
          <w:rFonts w:ascii="Arial" w:hAnsi="Arial" w:cs="Arial"/>
          <w:b/>
        </w:rPr>
        <w:t xml:space="preserve">à Disneyland Paris </w:t>
      </w:r>
      <w:r w:rsidRPr="003B791B">
        <w:rPr>
          <w:rFonts w:ascii="Arial" w:hAnsi="Arial" w:cs="Arial"/>
          <w:b/>
        </w:rPr>
        <w:t>pour la remise des prix</w:t>
      </w:r>
    </w:p>
    <w:p w:rsidR="003B791B" w:rsidRDefault="00987933" w:rsidP="001559C3">
      <w:pPr>
        <w:jc w:val="both"/>
        <w:rPr>
          <w:rFonts w:ascii="Arial" w:hAnsi="Arial" w:cs="Arial"/>
        </w:rPr>
      </w:pPr>
      <w:r>
        <w:rPr>
          <w:rFonts w:ascii="Arial" w:hAnsi="Arial" w:cs="Arial"/>
          <w:noProof/>
          <w:lang w:eastAsia="fr-FR"/>
        </w:rPr>
        <w:drawing>
          <wp:anchor distT="0" distB="0" distL="114300" distR="114300" simplePos="0" relativeHeight="251717632" behindDoc="0" locked="0" layoutInCell="1" allowOverlap="1" wp14:anchorId="4982D011" wp14:editId="3A74EF1F">
            <wp:simplePos x="0" y="0"/>
            <wp:positionH relativeFrom="column">
              <wp:posOffset>-137795</wp:posOffset>
            </wp:positionH>
            <wp:positionV relativeFrom="paragraph">
              <wp:posOffset>17780</wp:posOffset>
            </wp:positionV>
            <wp:extent cx="2105025" cy="1577975"/>
            <wp:effectExtent l="0" t="0" r="9525" b="317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isney base def.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105025" cy="1577975"/>
                    </a:xfrm>
                    <a:prstGeom prst="rect">
                      <a:avLst/>
                    </a:prstGeom>
                  </pic:spPr>
                </pic:pic>
              </a:graphicData>
            </a:graphic>
            <wp14:sizeRelH relativeFrom="page">
              <wp14:pctWidth>0</wp14:pctWidth>
            </wp14:sizeRelH>
            <wp14:sizeRelV relativeFrom="page">
              <wp14:pctHeight>0</wp14:pctHeight>
            </wp14:sizeRelV>
          </wp:anchor>
        </w:drawing>
      </w:r>
      <w:r w:rsidR="008665DC">
        <w:rPr>
          <w:rFonts w:ascii="Arial" w:hAnsi="Arial" w:cs="Arial"/>
        </w:rPr>
        <w:t>Comme l’année précédente, l</w:t>
      </w:r>
      <w:r w:rsidR="0046411B" w:rsidRPr="00AA08C3">
        <w:rPr>
          <w:rFonts w:ascii="Arial" w:hAnsi="Arial" w:cs="Arial"/>
        </w:rPr>
        <w:t xml:space="preserve">a remise </w:t>
      </w:r>
      <w:r w:rsidR="009C2928" w:rsidRPr="00AA08C3">
        <w:rPr>
          <w:rFonts w:ascii="Arial" w:hAnsi="Arial" w:cs="Arial"/>
        </w:rPr>
        <w:t>des prix</w:t>
      </w:r>
      <w:r w:rsidR="0046411B" w:rsidRPr="00AA08C3">
        <w:rPr>
          <w:rFonts w:ascii="Arial" w:hAnsi="Arial" w:cs="Arial"/>
        </w:rPr>
        <w:t xml:space="preserve"> </w:t>
      </w:r>
      <w:r w:rsidR="008665DC">
        <w:rPr>
          <w:rFonts w:ascii="Arial" w:hAnsi="Arial" w:cs="Arial"/>
        </w:rPr>
        <w:t xml:space="preserve">des lots </w:t>
      </w:r>
      <w:proofErr w:type="spellStart"/>
      <w:r w:rsidR="008665DC">
        <w:rPr>
          <w:rFonts w:ascii="Arial" w:hAnsi="Arial" w:cs="Arial"/>
        </w:rPr>
        <w:t>HandiDon</w:t>
      </w:r>
      <w:proofErr w:type="spellEnd"/>
      <w:r w:rsidR="008665DC">
        <w:rPr>
          <w:rFonts w:ascii="Arial" w:hAnsi="Arial" w:cs="Arial"/>
        </w:rPr>
        <w:t xml:space="preserve"> </w:t>
      </w:r>
      <w:r w:rsidR="0046411B" w:rsidRPr="00AA08C3">
        <w:rPr>
          <w:rFonts w:ascii="Arial" w:hAnsi="Arial" w:cs="Arial"/>
        </w:rPr>
        <w:t>aura lieu</w:t>
      </w:r>
      <w:r w:rsidR="008665DC">
        <w:rPr>
          <w:rFonts w:ascii="Arial" w:hAnsi="Arial" w:cs="Arial"/>
        </w:rPr>
        <w:t xml:space="preserve"> </w:t>
      </w:r>
      <w:r w:rsidR="00AA08C3" w:rsidRPr="00AA08C3">
        <w:rPr>
          <w:rFonts w:ascii="Arial" w:hAnsi="Arial" w:cs="Arial"/>
        </w:rPr>
        <w:t>en janvier 2017,</w:t>
      </w:r>
      <w:r w:rsidR="0046411B" w:rsidRPr="00AA08C3">
        <w:rPr>
          <w:rFonts w:ascii="Arial" w:hAnsi="Arial" w:cs="Arial"/>
        </w:rPr>
        <w:t xml:space="preserve"> à Disneyland Paris à l’occasion d’une grande journée solidarité. </w:t>
      </w:r>
      <w:r w:rsidR="008665DC">
        <w:rPr>
          <w:rFonts w:ascii="Arial" w:hAnsi="Arial" w:cs="Arial"/>
        </w:rPr>
        <w:t>Le 20 janvier 2016, q</w:t>
      </w:r>
      <w:r w:rsidR="0046411B" w:rsidRPr="00AA08C3">
        <w:rPr>
          <w:rFonts w:ascii="Arial" w:hAnsi="Arial" w:cs="Arial"/>
        </w:rPr>
        <w:t xml:space="preserve">uelques 300 enfants et parents accompagnés par </w:t>
      </w:r>
      <w:r w:rsidR="008665DC">
        <w:rPr>
          <w:rFonts w:ascii="Arial" w:hAnsi="Arial" w:cs="Arial"/>
        </w:rPr>
        <w:t>l’APF</w:t>
      </w:r>
      <w:r w:rsidR="0046411B" w:rsidRPr="00AA08C3">
        <w:rPr>
          <w:rFonts w:ascii="Arial" w:hAnsi="Arial" w:cs="Arial"/>
        </w:rPr>
        <w:t xml:space="preserve"> </w:t>
      </w:r>
      <w:r w:rsidR="008665DC">
        <w:rPr>
          <w:rFonts w:ascii="Arial" w:hAnsi="Arial" w:cs="Arial"/>
        </w:rPr>
        <w:t>ont été</w:t>
      </w:r>
      <w:r w:rsidR="0046411B" w:rsidRPr="00AA08C3">
        <w:rPr>
          <w:rFonts w:ascii="Arial" w:hAnsi="Arial" w:cs="Arial"/>
        </w:rPr>
        <w:t xml:space="preserve"> accueillis par les Disney </w:t>
      </w:r>
      <w:proofErr w:type="spellStart"/>
      <w:r w:rsidR="0046411B" w:rsidRPr="00AA08C3">
        <w:rPr>
          <w:rFonts w:ascii="Arial" w:hAnsi="Arial" w:cs="Arial"/>
        </w:rPr>
        <w:t>VoluntEARS</w:t>
      </w:r>
      <w:proofErr w:type="spellEnd"/>
      <w:r w:rsidR="0046411B" w:rsidRPr="00AA08C3">
        <w:rPr>
          <w:rFonts w:ascii="Arial" w:hAnsi="Arial" w:cs="Arial"/>
        </w:rPr>
        <w:t>, les bénévoles de Disneyland Paris, pour profiter des nombreuses attractions, spectacles et rencontres avec les personnages Disney.</w:t>
      </w:r>
    </w:p>
    <w:p w:rsidR="00FA591D" w:rsidRDefault="00FA591D" w:rsidP="001559C3">
      <w:pPr>
        <w:jc w:val="both"/>
        <w:rPr>
          <w:rFonts w:ascii="Arial" w:hAnsi="Arial" w:cs="Arial"/>
        </w:rPr>
      </w:pPr>
    </w:p>
    <w:p w:rsidR="007666C5" w:rsidRPr="000F1F65" w:rsidRDefault="007666C5" w:rsidP="001559C3">
      <w:pPr>
        <w:pStyle w:val="Paragraphedeliste"/>
        <w:numPr>
          <w:ilvl w:val="0"/>
          <w:numId w:val="15"/>
        </w:numPr>
        <w:pBdr>
          <w:bottom w:val="single" w:sz="12" w:space="1" w:color="FFC000"/>
        </w:pBdr>
        <w:spacing w:after="0"/>
        <w:jc w:val="both"/>
        <w:rPr>
          <w:rFonts w:ascii="Arial" w:eastAsia="Times New Roman" w:hAnsi="Arial" w:cs="Arial"/>
          <w:b/>
          <w:lang w:eastAsia="fr-FR"/>
        </w:rPr>
      </w:pPr>
      <w:r w:rsidRPr="000F1F65">
        <w:rPr>
          <w:rFonts w:ascii="Arial" w:eastAsia="Times New Roman" w:hAnsi="Arial" w:cs="Arial"/>
          <w:b/>
          <w:lang w:eastAsia="fr-FR"/>
        </w:rPr>
        <w:t xml:space="preserve">Des parrains </w:t>
      </w:r>
      <w:r w:rsidR="001559C3">
        <w:rPr>
          <w:rFonts w:ascii="Arial" w:eastAsia="Times New Roman" w:hAnsi="Arial" w:cs="Arial"/>
          <w:b/>
          <w:lang w:eastAsia="fr-FR"/>
        </w:rPr>
        <w:t>motivés !</w:t>
      </w:r>
    </w:p>
    <w:p w:rsidR="007666C5" w:rsidRPr="00D43579" w:rsidRDefault="000F1F65" w:rsidP="001559C3">
      <w:pPr>
        <w:jc w:val="both"/>
        <w:rPr>
          <w:rFonts w:ascii="Arial" w:hAnsi="Arial" w:cs="Arial"/>
        </w:rPr>
      </w:pPr>
      <w:r w:rsidRPr="008E3C4E">
        <w:rPr>
          <w:rFonts w:ascii="Arial" w:eastAsia="Times New Roman" w:hAnsi="Arial" w:cs="Arial"/>
          <w:b/>
          <w:i/>
          <w:noProof/>
          <w:lang w:eastAsia="fr-FR"/>
        </w:rPr>
        <w:drawing>
          <wp:anchor distT="0" distB="0" distL="114300" distR="114300" simplePos="0" relativeHeight="251652096" behindDoc="0" locked="0" layoutInCell="1" allowOverlap="1" wp14:anchorId="186C34BE" wp14:editId="0A30227C">
            <wp:simplePos x="0" y="0"/>
            <wp:positionH relativeFrom="column">
              <wp:posOffset>-2540</wp:posOffset>
            </wp:positionH>
            <wp:positionV relativeFrom="paragraph">
              <wp:posOffset>208280</wp:posOffset>
            </wp:positionV>
            <wp:extent cx="1445895" cy="1581785"/>
            <wp:effectExtent l="133350" t="95250" r="154305" b="170815"/>
            <wp:wrapSquare wrapText="bothSides"/>
            <wp:docPr id="2" name="Image 2" descr="Photo officielle Thierry Beccaro HandiDon © Antoine Thib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ficielle Thierry Beccaro HandiDon © Antoine Thibaud"/>
                    <pic:cNvPicPr>
                      <a:picLocks noChangeAspect="1" noChangeArrowheads="1"/>
                    </pic:cNvPicPr>
                  </pic:nvPicPr>
                  <pic:blipFill>
                    <a:blip r:embed="rId19" cstate="screen">
                      <a:extLst>
                        <a:ext uri="{28A0092B-C50C-407E-A947-70E740481C1C}">
                          <a14:useLocalDpi xmlns:a14="http://schemas.microsoft.com/office/drawing/2010/main"/>
                        </a:ext>
                      </a:extLst>
                    </a:blip>
                    <a:srcRect l="7326" t="10953" b="21407"/>
                    <a:stretch>
                      <a:fillRect/>
                    </a:stretch>
                  </pic:blipFill>
                  <pic:spPr bwMode="auto">
                    <a:xfrm>
                      <a:off x="0" y="0"/>
                      <a:ext cx="1445895" cy="158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F1F65" w:rsidRDefault="000F1F65" w:rsidP="001559C3">
      <w:pPr>
        <w:spacing w:after="0"/>
        <w:jc w:val="both"/>
        <w:rPr>
          <w:rFonts w:ascii="Arial" w:eastAsia="Times New Roman" w:hAnsi="Arial" w:cs="Arial"/>
          <w:b/>
          <w:lang w:eastAsia="fr-FR"/>
        </w:rPr>
      </w:pPr>
    </w:p>
    <w:p w:rsidR="0091750C" w:rsidRPr="00D43579" w:rsidRDefault="007C1AF5" w:rsidP="001559C3">
      <w:pPr>
        <w:spacing w:after="0"/>
        <w:jc w:val="both"/>
        <w:rPr>
          <w:rFonts w:ascii="Arial" w:eastAsia="Times New Roman" w:hAnsi="Arial" w:cs="Arial"/>
          <w:lang w:eastAsia="fr-FR"/>
        </w:rPr>
      </w:pPr>
      <w:r w:rsidRPr="008E3C4E">
        <w:rPr>
          <w:rFonts w:ascii="Arial" w:eastAsia="Times New Roman" w:hAnsi="Arial" w:cs="Arial"/>
          <w:b/>
          <w:lang w:eastAsia="fr-FR"/>
        </w:rPr>
        <w:t xml:space="preserve">Thierry </w:t>
      </w:r>
      <w:proofErr w:type="spellStart"/>
      <w:r w:rsidRPr="008E3C4E">
        <w:rPr>
          <w:rFonts w:ascii="Arial" w:eastAsia="Times New Roman" w:hAnsi="Arial" w:cs="Arial"/>
          <w:b/>
          <w:lang w:eastAsia="fr-FR"/>
        </w:rPr>
        <w:t>Beccaro</w:t>
      </w:r>
      <w:proofErr w:type="spellEnd"/>
      <w:r w:rsidRPr="00D43579">
        <w:rPr>
          <w:rFonts w:ascii="Arial" w:eastAsia="Times New Roman" w:hAnsi="Arial" w:cs="Arial"/>
          <w:lang w:eastAsia="fr-FR"/>
        </w:rPr>
        <w:t xml:space="preserve">, comédien et présentateur de télévision, </w:t>
      </w:r>
      <w:r w:rsidR="001D5863">
        <w:rPr>
          <w:rFonts w:ascii="Arial" w:eastAsia="Times New Roman" w:hAnsi="Arial" w:cs="Arial"/>
          <w:lang w:eastAsia="fr-FR"/>
        </w:rPr>
        <w:t>e</w:t>
      </w:r>
      <w:r w:rsidR="000F1F65">
        <w:rPr>
          <w:rFonts w:ascii="Arial" w:eastAsia="Times New Roman" w:hAnsi="Arial" w:cs="Arial"/>
          <w:lang w:eastAsia="fr-FR"/>
        </w:rPr>
        <w:t>s</w:t>
      </w:r>
      <w:r w:rsidR="001D5863">
        <w:rPr>
          <w:rFonts w:ascii="Arial" w:eastAsia="Times New Roman" w:hAnsi="Arial" w:cs="Arial"/>
          <w:lang w:eastAsia="fr-FR"/>
        </w:rPr>
        <w:t xml:space="preserve">t parrain de </w:t>
      </w:r>
      <w:proofErr w:type="spellStart"/>
      <w:r w:rsidR="001D5863">
        <w:rPr>
          <w:rFonts w:ascii="Arial" w:eastAsia="Times New Roman" w:hAnsi="Arial" w:cs="Arial"/>
          <w:lang w:eastAsia="fr-FR"/>
        </w:rPr>
        <w:t>HandiDon</w:t>
      </w:r>
      <w:proofErr w:type="spellEnd"/>
      <w:r w:rsidR="001D5863">
        <w:rPr>
          <w:rFonts w:ascii="Arial" w:eastAsia="Times New Roman" w:hAnsi="Arial" w:cs="Arial"/>
          <w:lang w:eastAsia="fr-FR"/>
        </w:rPr>
        <w:t xml:space="preserve"> depuis la première édition</w:t>
      </w:r>
      <w:r w:rsidR="000F1F65">
        <w:rPr>
          <w:rFonts w:ascii="Arial" w:eastAsia="Times New Roman" w:hAnsi="Arial" w:cs="Arial"/>
          <w:lang w:eastAsia="fr-FR"/>
        </w:rPr>
        <w:t xml:space="preserve">. Impliqué </w:t>
      </w:r>
      <w:r w:rsidR="008665DC">
        <w:rPr>
          <w:rFonts w:ascii="Arial" w:eastAsia="Times New Roman" w:hAnsi="Arial" w:cs="Arial"/>
          <w:lang w:eastAsia="fr-FR"/>
        </w:rPr>
        <w:t>auprès de l’APF</w:t>
      </w:r>
      <w:r w:rsidR="000F1F65">
        <w:rPr>
          <w:rFonts w:ascii="Arial" w:eastAsia="Times New Roman" w:hAnsi="Arial" w:cs="Arial"/>
          <w:lang w:eastAsia="fr-FR"/>
        </w:rPr>
        <w:t>, il</w:t>
      </w:r>
      <w:r w:rsidR="001D5863">
        <w:rPr>
          <w:rFonts w:ascii="Arial" w:eastAsia="Times New Roman" w:hAnsi="Arial" w:cs="Arial"/>
          <w:lang w:eastAsia="fr-FR"/>
        </w:rPr>
        <w:t xml:space="preserve"> renouvelle</w:t>
      </w:r>
      <w:r w:rsidR="000F1F65">
        <w:rPr>
          <w:rFonts w:ascii="Arial" w:eastAsia="Times New Roman" w:hAnsi="Arial" w:cs="Arial"/>
          <w:lang w:eastAsia="fr-FR"/>
        </w:rPr>
        <w:t xml:space="preserve"> </w:t>
      </w:r>
      <w:r w:rsidR="001D5863">
        <w:rPr>
          <w:rFonts w:ascii="Arial" w:eastAsia="Times New Roman" w:hAnsi="Arial" w:cs="Arial"/>
          <w:lang w:eastAsia="fr-FR"/>
        </w:rPr>
        <w:t>son</w:t>
      </w:r>
      <w:r w:rsidR="00D175B8" w:rsidRPr="00D43579">
        <w:rPr>
          <w:rFonts w:ascii="Arial" w:eastAsia="Times New Roman" w:hAnsi="Arial" w:cs="Arial"/>
          <w:lang w:eastAsia="fr-FR"/>
        </w:rPr>
        <w:t xml:space="preserve"> parrainage de l’opération</w:t>
      </w:r>
      <w:r w:rsidR="001D5863">
        <w:rPr>
          <w:rFonts w:ascii="Arial" w:eastAsia="Times New Roman" w:hAnsi="Arial" w:cs="Arial"/>
          <w:lang w:eastAsia="fr-FR"/>
        </w:rPr>
        <w:t>.</w:t>
      </w:r>
    </w:p>
    <w:p w:rsidR="0091750C" w:rsidRPr="00D43579" w:rsidRDefault="0091750C" w:rsidP="001559C3">
      <w:pPr>
        <w:spacing w:after="0"/>
        <w:jc w:val="both"/>
        <w:rPr>
          <w:rFonts w:ascii="Arial" w:eastAsia="Times New Roman" w:hAnsi="Arial" w:cs="Arial"/>
          <w:i/>
          <w:color w:val="000000" w:themeColor="text1"/>
          <w:lang w:eastAsia="fr-FR"/>
        </w:rPr>
      </w:pPr>
    </w:p>
    <w:p w:rsidR="00A51D9D" w:rsidRPr="00D43579" w:rsidRDefault="00E14214" w:rsidP="001559C3">
      <w:pPr>
        <w:spacing w:after="0"/>
        <w:jc w:val="both"/>
        <w:rPr>
          <w:rFonts w:ascii="Arial" w:eastAsia="Times New Roman" w:hAnsi="Arial" w:cs="Arial"/>
          <w:color w:val="000000" w:themeColor="text1"/>
          <w:lang w:eastAsia="fr-FR"/>
        </w:rPr>
      </w:pPr>
      <w:r>
        <w:rPr>
          <w:rFonts w:ascii="Arial" w:eastAsia="Times New Roman" w:hAnsi="Arial" w:cs="Arial"/>
          <w:noProof/>
          <w:lang w:eastAsia="fr-FR"/>
        </w:rPr>
        <w:drawing>
          <wp:anchor distT="0" distB="0" distL="114300" distR="114300" simplePos="0" relativeHeight="251723776" behindDoc="0" locked="0" layoutInCell="1" allowOverlap="1" wp14:anchorId="16469B51" wp14:editId="2DC1406D">
            <wp:simplePos x="0" y="0"/>
            <wp:positionH relativeFrom="column">
              <wp:posOffset>2388870</wp:posOffset>
            </wp:positionH>
            <wp:positionV relativeFrom="paragraph">
              <wp:posOffset>116840</wp:posOffset>
            </wp:positionV>
            <wp:extent cx="1482090" cy="1790700"/>
            <wp:effectExtent l="133350" t="95250" r="137160" b="1714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 Rozoy - photo officielle HandiDon.jpg"/>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148209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900" w:rsidRDefault="004E7900" w:rsidP="001559C3">
      <w:pPr>
        <w:spacing w:after="0"/>
        <w:jc w:val="both"/>
        <w:rPr>
          <w:rFonts w:ascii="Arial" w:eastAsia="Times New Roman" w:hAnsi="Arial" w:cs="Arial"/>
          <w:lang w:eastAsia="fr-FR"/>
        </w:rPr>
      </w:pPr>
    </w:p>
    <w:p w:rsidR="000F1F65" w:rsidRDefault="000F1F65" w:rsidP="001559C3">
      <w:pPr>
        <w:spacing w:after="0"/>
        <w:jc w:val="both"/>
        <w:rPr>
          <w:rFonts w:ascii="Arial" w:eastAsia="Times New Roman" w:hAnsi="Arial" w:cs="Arial"/>
          <w:lang w:eastAsia="fr-FR"/>
        </w:rPr>
      </w:pPr>
    </w:p>
    <w:p w:rsidR="000F1F65" w:rsidRDefault="000F1F65" w:rsidP="001559C3">
      <w:pPr>
        <w:spacing w:after="0"/>
        <w:jc w:val="both"/>
        <w:rPr>
          <w:rFonts w:ascii="Arial" w:eastAsia="Times New Roman" w:hAnsi="Arial" w:cs="Arial"/>
          <w:lang w:eastAsia="fr-FR"/>
        </w:rPr>
      </w:pPr>
    </w:p>
    <w:p w:rsidR="000F1F65" w:rsidRDefault="000F1F65" w:rsidP="001559C3">
      <w:pPr>
        <w:spacing w:after="0"/>
        <w:jc w:val="both"/>
        <w:rPr>
          <w:rFonts w:ascii="Arial" w:eastAsia="Times New Roman" w:hAnsi="Arial" w:cs="Arial"/>
          <w:lang w:eastAsia="fr-FR"/>
        </w:rPr>
      </w:pPr>
    </w:p>
    <w:p w:rsidR="008E3C4E" w:rsidRDefault="001D5863" w:rsidP="001559C3">
      <w:pPr>
        <w:spacing w:after="0"/>
        <w:jc w:val="both"/>
        <w:rPr>
          <w:rFonts w:ascii="Arial" w:eastAsia="Times New Roman" w:hAnsi="Arial" w:cs="Arial"/>
          <w:lang w:eastAsia="fr-FR"/>
        </w:rPr>
      </w:pPr>
      <w:r>
        <w:rPr>
          <w:rFonts w:ascii="Arial" w:eastAsia="Times New Roman" w:hAnsi="Arial" w:cs="Arial"/>
          <w:lang w:eastAsia="fr-FR"/>
        </w:rPr>
        <w:t>Cette année, un second parrain rejoint l’APF</w:t>
      </w:r>
      <w:r w:rsidR="008665DC">
        <w:rPr>
          <w:rFonts w:ascii="Arial" w:eastAsia="Times New Roman" w:hAnsi="Arial" w:cs="Arial"/>
          <w:lang w:eastAsia="fr-FR"/>
        </w:rPr>
        <w:t xml:space="preserve"> : </w:t>
      </w:r>
      <w:r w:rsidR="008E3C4E" w:rsidRPr="008E3C4E">
        <w:rPr>
          <w:rFonts w:ascii="Arial" w:eastAsia="Times New Roman" w:hAnsi="Arial" w:cs="Arial"/>
          <w:b/>
          <w:lang w:eastAsia="fr-FR"/>
        </w:rPr>
        <w:t xml:space="preserve">Charles </w:t>
      </w:r>
      <w:proofErr w:type="spellStart"/>
      <w:r w:rsidR="008E3C4E" w:rsidRPr="008E3C4E">
        <w:rPr>
          <w:rFonts w:ascii="Arial" w:eastAsia="Times New Roman" w:hAnsi="Arial" w:cs="Arial"/>
          <w:b/>
          <w:lang w:eastAsia="fr-FR"/>
        </w:rPr>
        <w:t>Rozoy</w:t>
      </w:r>
      <w:proofErr w:type="spellEnd"/>
      <w:r w:rsidR="008E3C4E">
        <w:rPr>
          <w:rFonts w:ascii="Arial" w:eastAsia="Times New Roman" w:hAnsi="Arial" w:cs="Arial"/>
          <w:lang w:eastAsia="fr-FR"/>
        </w:rPr>
        <w:t xml:space="preserve">, </w:t>
      </w:r>
      <w:r w:rsidR="00E60DB0">
        <w:rPr>
          <w:rFonts w:ascii="Arial" w:eastAsia="Times New Roman" w:hAnsi="Arial" w:cs="Arial"/>
          <w:lang w:eastAsia="fr-FR"/>
        </w:rPr>
        <w:t>champion paralympique à Londres. C</w:t>
      </w:r>
      <w:r w:rsidR="000F1F65">
        <w:rPr>
          <w:rFonts w:ascii="Arial" w:eastAsia="Times New Roman" w:hAnsi="Arial" w:cs="Arial"/>
          <w:lang w:eastAsia="fr-FR"/>
        </w:rPr>
        <w:t>e nageur</w:t>
      </w:r>
      <w:r w:rsidR="008E3C4E">
        <w:rPr>
          <w:rFonts w:ascii="Arial" w:eastAsia="Times New Roman" w:hAnsi="Arial" w:cs="Arial"/>
          <w:lang w:eastAsia="fr-FR"/>
        </w:rPr>
        <w:t xml:space="preserve"> </w:t>
      </w:r>
      <w:r w:rsidR="00E60DB0">
        <w:rPr>
          <w:rFonts w:ascii="Arial" w:eastAsia="Times New Roman" w:hAnsi="Arial" w:cs="Arial"/>
          <w:lang w:eastAsia="fr-FR"/>
        </w:rPr>
        <w:t xml:space="preserve">qui </w:t>
      </w:r>
      <w:r w:rsidR="008E3C4E">
        <w:rPr>
          <w:rFonts w:ascii="Arial" w:eastAsia="Times New Roman" w:hAnsi="Arial" w:cs="Arial"/>
          <w:lang w:eastAsia="fr-FR"/>
        </w:rPr>
        <w:t>participe</w:t>
      </w:r>
      <w:r w:rsidR="00E60DB0">
        <w:rPr>
          <w:rFonts w:ascii="Arial" w:eastAsia="Times New Roman" w:hAnsi="Arial" w:cs="Arial"/>
          <w:lang w:eastAsia="fr-FR"/>
        </w:rPr>
        <w:t xml:space="preserve"> cette année</w:t>
      </w:r>
      <w:r w:rsidR="008E3C4E">
        <w:rPr>
          <w:rFonts w:ascii="Arial" w:eastAsia="Times New Roman" w:hAnsi="Arial" w:cs="Arial"/>
          <w:lang w:eastAsia="fr-FR"/>
        </w:rPr>
        <w:t xml:space="preserve"> aux Jeux para</w:t>
      </w:r>
      <w:r w:rsidR="00E60DB0">
        <w:rPr>
          <w:rFonts w:ascii="Arial" w:eastAsia="Times New Roman" w:hAnsi="Arial" w:cs="Arial"/>
          <w:lang w:eastAsia="fr-FR"/>
        </w:rPr>
        <w:t>lympiques de Rio,</w:t>
      </w:r>
      <w:r>
        <w:rPr>
          <w:rFonts w:ascii="Arial" w:eastAsia="Times New Roman" w:hAnsi="Arial" w:cs="Arial"/>
          <w:lang w:eastAsia="fr-FR"/>
        </w:rPr>
        <w:t xml:space="preserve"> </w:t>
      </w:r>
      <w:r w:rsidR="008E3C4E">
        <w:rPr>
          <w:rFonts w:ascii="Arial" w:eastAsia="Times New Roman" w:hAnsi="Arial" w:cs="Arial"/>
          <w:lang w:eastAsia="fr-FR"/>
        </w:rPr>
        <w:t xml:space="preserve">fait l’honneur à l’APF </w:t>
      </w:r>
      <w:r w:rsidR="00E60DB0">
        <w:rPr>
          <w:rFonts w:ascii="Arial" w:eastAsia="Times New Roman" w:hAnsi="Arial" w:cs="Arial"/>
          <w:lang w:eastAsia="fr-FR"/>
        </w:rPr>
        <w:t>de parrainer</w:t>
      </w:r>
      <w:r w:rsidR="008E3C4E">
        <w:rPr>
          <w:rFonts w:ascii="Arial" w:eastAsia="Times New Roman" w:hAnsi="Arial" w:cs="Arial"/>
          <w:lang w:eastAsia="fr-FR"/>
        </w:rPr>
        <w:t xml:space="preserve"> </w:t>
      </w:r>
      <w:r w:rsidR="000F1F65">
        <w:rPr>
          <w:rFonts w:ascii="Arial" w:eastAsia="Times New Roman" w:hAnsi="Arial" w:cs="Arial"/>
          <w:lang w:eastAsia="fr-FR"/>
        </w:rPr>
        <w:t xml:space="preserve">l’opération </w:t>
      </w:r>
      <w:proofErr w:type="spellStart"/>
      <w:r w:rsidR="008E3C4E">
        <w:rPr>
          <w:rFonts w:ascii="Arial" w:eastAsia="Times New Roman" w:hAnsi="Arial" w:cs="Arial"/>
          <w:lang w:eastAsia="fr-FR"/>
        </w:rPr>
        <w:t>HandiDon</w:t>
      </w:r>
      <w:proofErr w:type="spellEnd"/>
      <w:r w:rsidR="008E3C4E">
        <w:rPr>
          <w:rFonts w:ascii="Arial" w:eastAsia="Times New Roman" w:hAnsi="Arial" w:cs="Arial"/>
          <w:lang w:eastAsia="fr-FR"/>
        </w:rPr>
        <w:t>.</w:t>
      </w:r>
    </w:p>
    <w:p w:rsidR="001D5863" w:rsidRDefault="001D5863" w:rsidP="001559C3">
      <w:pPr>
        <w:spacing w:after="0"/>
        <w:jc w:val="both"/>
        <w:rPr>
          <w:rFonts w:ascii="Arial" w:eastAsia="Times New Roman" w:hAnsi="Arial" w:cs="Arial"/>
          <w:lang w:eastAsia="fr-FR"/>
        </w:rPr>
      </w:pPr>
    </w:p>
    <w:p w:rsidR="001D5863" w:rsidRDefault="001D5863" w:rsidP="001559C3">
      <w:pPr>
        <w:spacing w:after="0"/>
        <w:jc w:val="both"/>
        <w:rPr>
          <w:rFonts w:ascii="Arial" w:eastAsia="Times New Roman" w:hAnsi="Arial" w:cs="Arial"/>
          <w:lang w:eastAsia="fr-FR"/>
        </w:rPr>
      </w:pPr>
    </w:p>
    <w:p w:rsidR="001D5863" w:rsidRDefault="001D5863" w:rsidP="001559C3">
      <w:pPr>
        <w:spacing w:after="0"/>
        <w:jc w:val="both"/>
        <w:rPr>
          <w:rFonts w:ascii="Arial" w:eastAsia="Times New Roman" w:hAnsi="Arial" w:cs="Arial"/>
          <w:lang w:eastAsia="fr-FR"/>
        </w:rPr>
      </w:pPr>
    </w:p>
    <w:p w:rsidR="001D5863" w:rsidRDefault="001D5863" w:rsidP="001559C3">
      <w:pPr>
        <w:spacing w:after="0"/>
        <w:jc w:val="both"/>
        <w:rPr>
          <w:rFonts w:ascii="Arial" w:eastAsia="Times New Roman" w:hAnsi="Arial" w:cs="Arial"/>
          <w:lang w:eastAsia="fr-FR"/>
        </w:rPr>
      </w:pPr>
    </w:p>
    <w:p w:rsidR="001D5863" w:rsidRDefault="001D5863" w:rsidP="001559C3">
      <w:pPr>
        <w:spacing w:after="0"/>
        <w:jc w:val="both"/>
        <w:rPr>
          <w:rFonts w:ascii="Arial" w:eastAsia="Times New Roman" w:hAnsi="Arial" w:cs="Arial"/>
          <w:lang w:eastAsia="fr-FR"/>
        </w:rPr>
      </w:pPr>
    </w:p>
    <w:p w:rsidR="00B15575" w:rsidRDefault="000F1F65" w:rsidP="001559C3">
      <w:pPr>
        <w:spacing w:after="0"/>
        <w:jc w:val="both"/>
        <w:rPr>
          <w:rFonts w:ascii="Arial" w:eastAsia="Times New Roman" w:hAnsi="Arial" w:cs="Arial"/>
          <w:color w:val="000000" w:themeColor="text1"/>
          <w:lang w:eastAsia="fr-FR"/>
        </w:rPr>
      </w:pPr>
      <w:r w:rsidRPr="00D43579">
        <w:rPr>
          <w:rFonts w:ascii="Arial" w:eastAsia="Times New Roman" w:hAnsi="Arial" w:cs="Arial"/>
          <w:color w:val="000000" w:themeColor="text1"/>
          <w:lang w:eastAsia="fr-FR"/>
        </w:rPr>
        <w:t xml:space="preserve">Thierry </w:t>
      </w:r>
      <w:proofErr w:type="spellStart"/>
      <w:r w:rsidRPr="00D43579">
        <w:rPr>
          <w:rFonts w:ascii="Arial" w:eastAsia="Times New Roman" w:hAnsi="Arial" w:cs="Arial"/>
          <w:color w:val="000000" w:themeColor="text1"/>
          <w:lang w:eastAsia="fr-FR"/>
        </w:rPr>
        <w:t>Beccaro</w:t>
      </w:r>
      <w:proofErr w:type="spellEnd"/>
      <w:r>
        <w:rPr>
          <w:rFonts w:ascii="Arial" w:eastAsia="Times New Roman" w:hAnsi="Arial" w:cs="Arial"/>
          <w:color w:val="000000" w:themeColor="text1"/>
          <w:lang w:eastAsia="fr-FR"/>
        </w:rPr>
        <w:t xml:space="preserve"> et Charles </w:t>
      </w:r>
      <w:proofErr w:type="spellStart"/>
      <w:r>
        <w:rPr>
          <w:rFonts w:ascii="Arial" w:eastAsia="Times New Roman" w:hAnsi="Arial" w:cs="Arial"/>
          <w:color w:val="000000" w:themeColor="text1"/>
          <w:lang w:eastAsia="fr-FR"/>
        </w:rPr>
        <w:t>Rozoy</w:t>
      </w:r>
      <w:proofErr w:type="spellEnd"/>
      <w:r w:rsidRPr="00D43579">
        <w:rPr>
          <w:rFonts w:ascii="Arial" w:eastAsia="Times New Roman" w:hAnsi="Arial" w:cs="Arial"/>
          <w:color w:val="000000" w:themeColor="text1"/>
          <w:lang w:eastAsia="fr-FR"/>
        </w:rPr>
        <w:t xml:space="preserve"> </w:t>
      </w:r>
      <w:r>
        <w:rPr>
          <w:rFonts w:ascii="Arial" w:eastAsia="Times New Roman" w:hAnsi="Arial" w:cs="Arial"/>
          <w:color w:val="000000" w:themeColor="text1"/>
          <w:lang w:eastAsia="fr-FR"/>
        </w:rPr>
        <w:t>se sont</w:t>
      </w:r>
      <w:r w:rsidRPr="00D43579">
        <w:rPr>
          <w:rFonts w:ascii="Arial" w:eastAsia="Times New Roman" w:hAnsi="Arial" w:cs="Arial"/>
          <w:color w:val="000000" w:themeColor="text1"/>
          <w:lang w:eastAsia="fr-FR"/>
        </w:rPr>
        <w:t xml:space="preserve"> notamment engagé en prêtant </w:t>
      </w:r>
      <w:r>
        <w:rPr>
          <w:rFonts w:ascii="Arial" w:eastAsia="Times New Roman" w:hAnsi="Arial" w:cs="Arial"/>
          <w:color w:val="000000" w:themeColor="text1"/>
          <w:lang w:eastAsia="fr-FR"/>
        </w:rPr>
        <w:t>leur</w:t>
      </w:r>
      <w:r w:rsidRPr="00D43579">
        <w:rPr>
          <w:rFonts w:ascii="Arial" w:eastAsia="Times New Roman" w:hAnsi="Arial" w:cs="Arial"/>
          <w:color w:val="000000" w:themeColor="text1"/>
          <w:lang w:eastAsia="fr-FR"/>
        </w:rPr>
        <w:t xml:space="preserve"> image à l’association,</w:t>
      </w:r>
      <w:r>
        <w:rPr>
          <w:rFonts w:ascii="Arial" w:eastAsia="Times New Roman" w:hAnsi="Arial" w:cs="Arial"/>
          <w:color w:val="000000" w:themeColor="text1"/>
          <w:lang w:eastAsia="fr-FR"/>
        </w:rPr>
        <w:t xml:space="preserve"> et</w:t>
      </w:r>
      <w:r w:rsidRPr="00D43579">
        <w:rPr>
          <w:rFonts w:ascii="Arial" w:eastAsia="Times New Roman" w:hAnsi="Arial" w:cs="Arial"/>
          <w:color w:val="000000" w:themeColor="text1"/>
          <w:lang w:eastAsia="fr-FR"/>
        </w:rPr>
        <w:t xml:space="preserve"> en enregistrant des spots radio</w:t>
      </w:r>
      <w:r>
        <w:rPr>
          <w:rFonts w:ascii="Arial" w:eastAsia="Times New Roman" w:hAnsi="Arial" w:cs="Arial"/>
          <w:color w:val="000000" w:themeColor="text1"/>
          <w:lang w:eastAsia="fr-FR"/>
        </w:rPr>
        <w:t xml:space="preserve">, diffusés sur France Bleu, ainsi que des vidéos incitant le grand public à participer à </w:t>
      </w:r>
      <w:proofErr w:type="spellStart"/>
      <w:r>
        <w:rPr>
          <w:rFonts w:ascii="Arial" w:eastAsia="Times New Roman" w:hAnsi="Arial" w:cs="Arial"/>
          <w:color w:val="000000" w:themeColor="text1"/>
          <w:lang w:eastAsia="fr-FR"/>
        </w:rPr>
        <w:t>HandiDon</w:t>
      </w:r>
      <w:proofErr w:type="spellEnd"/>
      <w:r>
        <w:rPr>
          <w:rFonts w:ascii="Arial" w:eastAsia="Times New Roman" w:hAnsi="Arial" w:cs="Arial"/>
          <w:color w:val="000000" w:themeColor="text1"/>
          <w:lang w:eastAsia="fr-FR"/>
        </w:rPr>
        <w:t>.</w:t>
      </w:r>
    </w:p>
    <w:p w:rsidR="000E5549" w:rsidRDefault="000E5549" w:rsidP="001559C3">
      <w:pPr>
        <w:spacing w:after="0"/>
        <w:jc w:val="both"/>
        <w:rPr>
          <w:rFonts w:ascii="Arial" w:eastAsia="Times New Roman" w:hAnsi="Arial" w:cs="Arial"/>
          <w:color w:val="000000" w:themeColor="text1"/>
          <w:lang w:eastAsia="fr-FR"/>
        </w:rPr>
      </w:pPr>
    </w:p>
    <w:p w:rsidR="000E5549" w:rsidRDefault="000E5549" w:rsidP="001559C3">
      <w:pPr>
        <w:spacing w:after="0"/>
        <w:jc w:val="both"/>
        <w:rPr>
          <w:rFonts w:ascii="Arial" w:eastAsia="Times New Roman" w:hAnsi="Arial" w:cs="Arial"/>
          <w:color w:val="000000" w:themeColor="text1"/>
          <w:lang w:eastAsia="fr-FR"/>
        </w:rPr>
      </w:pPr>
    </w:p>
    <w:p w:rsidR="001559C3" w:rsidRDefault="001559C3" w:rsidP="001559C3">
      <w:pPr>
        <w:jc w:val="both"/>
        <w:rPr>
          <w:rFonts w:ascii="Arial" w:hAnsi="Arial" w:cs="Arial"/>
          <w:b/>
        </w:rPr>
      </w:pPr>
    </w:p>
    <w:p w:rsidR="001559C3" w:rsidRPr="001559C3" w:rsidRDefault="001559C3" w:rsidP="001559C3">
      <w:pPr>
        <w:pStyle w:val="Paragraphedeliste"/>
        <w:numPr>
          <w:ilvl w:val="0"/>
          <w:numId w:val="14"/>
        </w:numPr>
        <w:pBdr>
          <w:bottom w:val="single" w:sz="12" w:space="1" w:color="FFC000"/>
        </w:pBdr>
        <w:jc w:val="both"/>
        <w:rPr>
          <w:rFonts w:ascii="Arial" w:hAnsi="Arial" w:cs="Arial"/>
          <w:b/>
        </w:rPr>
      </w:pPr>
      <w:r>
        <w:rPr>
          <w:rFonts w:ascii="Arial" w:hAnsi="Arial" w:cs="Arial"/>
          <w:b/>
        </w:rPr>
        <w:t>Une campagne de communication dédiée</w:t>
      </w:r>
    </w:p>
    <w:p w:rsidR="00761A45" w:rsidRPr="00D43579" w:rsidRDefault="0022168A" w:rsidP="001559C3">
      <w:pPr>
        <w:jc w:val="both"/>
        <w:rPr>
          <w:rFonts w:ascii="Arial" w:hAnsi="Arial" w:cs="Arial"/>
          <w:color w:val="000000"/>
          <w:shd w:val="clear" w:color="auto" w:fill="FFFFFF"/>
        </w:rPr>
      </w:pPr>
      <w:r>
        <w:rPr>
          <w:rFonts w:ascii="Arial" w:hAnsi="Arial" w:cs="Arial"/>
          <w:noProof/>
          <w:lang w:eastAsia="fr-FR"/>
        </w:rPr>
        <w:drawing>
          <wp:anchor distT="0" distB="0" distL="114300" distR="114300" simplePos="0" relativeHeight="251697152" behindDoc="0" locked="0" layoutInCell="1" allowOverlap="1" wp14:anchorId="715F1A1E" wp14:editId="6879DE71">
            <wp:simplePos x="0" y="0"/>
            <wp:positionH relativeFrom="column">
              <wp:posOffset>-337820</wp:posOffset>
            </wp:positionH>
            <wp:positionV relativeFrom="paragraph">
              <wp:posOffset>49530</wp:posOffset>
            </wp:positionV>
            <wp:extent cx="2228850" cy="328930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40x60-def-HD.jpg"/>
                    <pic:cNvPicPr/>
                  </pic:nvPicPr>
                  <pic:blipFill>
                    <a:blip r:embed="rId21" cstate="screen">
                      <a:extLst>
                        <a:ext uri="{28A0092B-C50C-407E-A947-70E740481C1C}">
                          <a14:useLocalDpi xmlns:a14="http://schemas.microsoft.com/office/drawing/2010/main"/>
                        </a:ext>
                      </a:extLst>
                    </a:blip>
                    <a:stretch>
                      <a:fillRect/>
                    </a:stretch>
                  </pic:blipFill>
                  <pic:spPr>
                    <a:xfrm>
                      <a:off x="0" y="0"/>
                      <a:ext cx="2228850" cy="3289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t xml:space="preserve">A partir </w:t>
      </w:r>
      <w:r w:rsidR="008F311A">
        <w:rPr>
          <w:rFonts w:ascii="Arial" w:hAnsi="Arial" w:cs="Arial"/>
          <w:noProof/>
          <w:lang w:eastAsia="fr-FR"/>
        </w:rPr>
        <w:t>de</w:t>
      </w:r>
      <w:r>
        <w:rPr>
          <w:rFonts w:ascii="Arial" w:hAnsi="Arial" w:cs="Arial"/>
          <w:noProof/>
          <w:lang w:eastAsia="fr-FR"/>
        </w:rPr>
        <w:t xml:space="preserve"> septembre</w:t>
      </w:r>
      <w:r w:rsidR="00761A45" w:rsidRPr="00D43579">
        <w:rPr>
          <w:rFonts w:ascii="Arial" w:hAnsi="Arial" w:cs="Arial"/>
        </w:rPr>
        <w:t>, une campagne de communication</w:t>
      </w:r>
      <w:r w:rsidR="00895C6C">
        <w:rPr>
          <w:rFonts w:ascii="Arial" w:hAnsi="Arial" w:cs="Arial"/>
        </w:rPr>
        <w:t>, en affichage et à la radio,</w:t>
      </w:r>
      <w:r w:rsidR="00761A45" w:rsidRPr="00D43579">
        <w:rPr>
          <w:rFonts w:ascii="Arial" w:hAnsi="Arial" w:cs="Arial"/>
        </w:rPr>
        <w:t xml:space="preserve"> vient soutenir ce grand jeu national HandiDon. </w:t>
      </w:r>
    </w:p>
    <w:p w:rsidR="00373CC6" w:rsidRPr="00D43579" w:rsidRDefault="00895C6C" w:rsidP="001559C3">
      <w:pPr>
        <w:jc w:val="both"/>
        <w:rPr>
          <w:rFonts w:ascii="Arial" w:hAnsi="Arial" w:cs="Arial"/>
        </w:rPr>
      </w:pPr>
      <w:r>
        <w:rPr>
          <w:rFonts w:ascii="Arial" w:hAnsi="Arial" w:cs="Arial"/>
        </w:rPr>
        <w:t xml:space="preserve">Des affiches </w:t>
      </w:r>
      <w:proofErr w:type="spellStart"/>
      <w:r>
        <w:rPr>
          <w:rFonts w:ascii="Arial" w:hAnsi="Arial" w:cs="Arial"/>
        </w:rPr>
        <w:t>HandiDon</w:t>
      </w:r>
      <w:proofErr w:type="spellEnd"/>
      <w:r w:rsidR="00761A45" w:rsidRPr="00D43579">
        <w:rPr>
          <w:rFonts w:ascii="Arial" w:hAnsi="Arial" w:cs="Arial"/>
        </w:rPr>
        <w:t xml:space="preserve"> sont diffusé</w:t>
      </w:r>
      <w:r>
        <w:rPr>
          <w:rFonts w:ascii="Arial" w:hAnsi="Arial" w:cs="Arial"/>
        </w:rPr>
        <w:t>e</w:t>
      </w:r>
      <w:r w:rsidR="00761A45" w:rsidRPr="00D43579">
        <w:rPr>
          <w:rFonts w:ascii="Arial" w:hAnsi="Arial" w:cs="Arial"/>
        </w:rPr>
        <w:t>s au format 4x3 sur les quais du métro parisien, 120x176 dans les réseaux d’affichage des grandes villes de France, 60x80 dans les réseaux de commerces des grandes villes de France, 40x60 dans les lieux publics et les structures de l’association.</w:t>
      </w:r>
    </w:p>
    <w:p w:rsidR="008E3C4E" w:rsidRPr="00F061CB" w:rsidRDefault="005D56F1" w:rsidP="00F061CB">
      <w:pPr>
        <w:jc w:val="both"/>
        <w:rPr>
          <w:rFonts w:ascii="Arial" w:hAnsi="Arial" w:cs="Arial"/>
        </w:rPr>
      </w:pPr>
      <w:r w:rsidRPr="00D43579">
        <w:rPr>
          <w:rFonts w:ascii="Arial" w:hAnsi="Arial" w:cs="Arial"/>
        </w:rPr>
        <w:t xml:space="preserve">Des spots radio </w:t>
      </w:r>
      <w:r w:rsidR="00761A45" w:rsidRPr="00D43579">
        <w:rPr>
          <w:rFonts w:ascii="Arial" w:hAnsi="Arial" w:cs="Arial"/>
        </w:rPr>
        <w:t>f</w:t>
      </w:r>
      <w:r w:rsidR="008F311A">
        <w:rPr>
          <w:rFonts w:ascii="Arial" w:hAnsi="Arial" w:cs="Arial"/>
        </w:rPr>
        <w:t xml:space="preserve">aisant la promotion de </w:t>
      </w:r>
      <w:proofErr w:type="spellStart"/>
      <w:r w:rsidR="008F311A">
        <w:rPr>
          <w:rFonts w:ascii="Arial" w:hAnsi="Arial" w:cs="Arial"/>
        </w:rPr>
        <w:t>HandiDon</w:t>
      </w:r>
      <w:proofErr w:type="spellEnd"/>
      <w:r w:rsidR="008F311A">
        <w:rPr>
          <w:rFonts w:ascii="Arial" w:hAnsi="Arial" w:cs="Arial"/>
        </w:rPr>
        <w:t xml:space="preserve"> </w:t>
      </w:r>
      <w:r w:rsidRPr="00D43579">
        <w:rPr>
          <w:rFonts w:ascii="Arial" w:hAnsi="Arial" w:cs="Arial"/>
        </w:rPr>
        <w:t>enregistrés</w:t>
      </w:r>
      <w:r w:rsidR="00761A45" w:rsidRPr="00D43579">
        <w:rPr>
          <w:rFonts w:ascii="Arial" w:hAnsi="Arial" w:cs="Arial"/>
        </w:rPr>
        <w:t xml:space="preserve"> par Thierry </w:t>
      </w:r>
      <w:proofErr w:type="spellStart"/>
      <w:r w:rsidR="00761A45" w:rsidRPr="00D43579">
        <w:rPr>
          <w:rFonts w:ascii="Arial" w:hAnsi="Arial" w:cs="Arial"/>
        </w:rPr>
        <w:t>Beccaro</w:t>
      </w:r>
      <w:proofErr w:type="spellEnd"/>
      <w:r w:rsidR="00F061CB">
        <w:rPr>
          <w:rFonts w:ascii="Arial" w:hAnsi="Arial" w:cs="Arial"/>
        </w:rPr>
        <w:t xml:space="preserve"> et Charles </w:t>
      </w:r>
      <w:proofErr w:type="spellStart"/>
      <w:r w:rsidR="00F061CB">
        <w:rPr>
          <w:rFonts w:ascii="Arial" w:hAnsi="Arial" w:cs="Arial"/>
        </w:rPr>
        <w:t>Rozoy</w:t>
      </w:r>
      <w:proofErr w:type="spellEnd"/>
      <w:r w:rsidR="008F311A">
        <w:rPr>
          <w:rFonts w:ascii="Arial" w:hAnsi="Arial" w:cs="Arial"/>
        </w:rPr>
        <w:t xml:space="preserve">, </w:t>
      </w:r>
      <w:r w:rsidRPr="00D43579">
        <w:rPr>
          <w:rFonts w:ascii="Arial" w:hAnsi="Arial" w:cs="Arial"/>
        </w:rPr>
        <w:t>sont</w:t>
      </w:r>
      <w:r w:rsidR="00761A45" w:rsidRPr="00D43579">
        <w:rPr>
          <w:rFonts w:ascii="Arial" w:hAnsi="Arial" w:cs="Arial"/>
        </w:rPr>
        <w:t xml:space="preserve"> diffusé</w:t>
      </w:r>
      <w:r w:rsidR="007627C7" w:rsidRPr="00D43579">
        <w:rPr>
          <w:rFonts w:ascii="Arial" w:hAnsi="Arial" w:cs="Arial"/>
        </w:rPr>
        <w:t>s</w:t>
      </w:r>
      <w:r w:rsidR="00761A45" w:rsidRPr="00D43579">
        <w:rPr>
          <w:rFonts w:ascii="Arial" w:hAnsi="Arial" w:cs="Arial"/>
        </w:rPr>
        <w:t xml:space="preserve"> sur </w:t>
      </w:r>
      <w:r w:rsidR="00F061CB">
        <w:rPr>
          <w:rFonts w:ascii="Arial" w:hAnsi="Arial" w:cs="Arial"/>
        </w:rPr>
        <w:t xml:space="preserve">le réseau </w:t>
      </w:r>
      <w:r w:rsidRPr="00D43579">
        <w:rPr>
          <w:rFonts w:ascii="Arial" w:hAnsi="Arial" w:cs="Arial"/>
        </w:rPr>
        <w:t>France Bleu</w:t>
      </w:r>
      <w:r w:rsidR="00F061CB">
        <w:rPr>
          <w:rFonts w:ascii="Arial" w:hAnsi="Arial" w:cs="Arial"/>
        </w:rPr>
        <w:t>.</w:t>
      </w:r>
      <w:r w:rsidR="008E3C4E">
        <w:rPr>
          <w:rFonts w:ascii="Arial" w:hAnsi="Arial" w:cs="Arial"/>
          <w:b/>
          <w:color w:val="FFFFFF" w:themeColor="background1"/>
        </w:rPr>
        <w:br w:type="page"/>
      </w:r>
    </w:p>
    <w:p w:rsidR="00003898" w:rsidRPr="001559C3" w:rsidRDefault="001559C3" w:rsidP="001559C3">
      <w:pPr>
        <w:pStyle w:val="Paragraphedeliste"/>
        <w:numPr>
          <w:ilvl w:val="0"/>
          <w:numId w:val="14"/>
        </w:numPr>
        <w:pBdr>
          <w:bottom w:val="single" w:sz="12" w:space="1" w:color="FFC000"/>
        </w:pBdr>
        <w:spacing w:after="0"/>
        <w:jc w:val="both"/>
        <w:rPr>
          <w:rFonts w:ascii="Arial" w:hAnsi="Arial" w:cs="Arial"/>
          <w:b/>
        </w:rPr>
      </w:pPr>
      <w:r w:rsidRPr="001559C3">
        <w:rPr>
          <w:rFonts w:ascii="Arial" w:hAnsi="Arial" w:cs="Arial"/>
          <w:b/>
        </w:rPr>
        <w:lastRenderedPageBreak/>
        <w:t xml:space="preserve">Des partenaires </w:t>
      </w:r>
      <w:r>
        <w:rPr>
          <w:rFonts w:ascii="Arial" w:hAnsi="Arial" w:cs="Arial"/>
          <w:b/>
        </w:rPr>
        <w:t>engagés</w:t>
      </w:r>
    </w:p>
    <w:p w:rsidR="001559C3" w:rsidRPr="001559C3" w:rsidRDefault="001559C3" w:rsidP="001559C3">
      <w:pPr>
        <w:spacing w:after="0"/>
        <w:jc w:val="both"/>
        <w:rPr>
          <w:rFonts w:ascii="Arial" w:hAnsi="Arial" w:cs="Arial"/>
        </w:rPr>
      </w:pPr>
    </w:p>
    <w:p w:rsidR="00003898" w:rsidRPr="00D43579" w:rsidRDefault="00003898" w:rsidP="001559C3">
      <w:pPr>
        <w:spacing w:after="0"/>
        <w:jc w:val="both"/>
        <w:rPr>
          <w:rFonts w:ascii="Arial" w:hAnsi="Arial" w:cs="Arial"/>
        </w:rPr>
      </w:pPr>
      <w:r w:rsidRPr="00D43579">
        <w:rPr>
          <w:rFonts w:ascii="Arial" w:hAnsi="Arial" w:cs="Arial"/>
        </w:rPr>
        <w:t xml:space="preserve">L’APF remercie très chaleureusement l’ensemble des partenaires qui se sont engagés à ses côtés pour cette </w:t>
      </w:r>
      <w:r w:rsidR="00B32137" w:rsidRPr="00D43579">
        <w:rPr>
          <w:rFonts w:ascii="Arial" w:hAnsi="Arial" w:cs="Arial"/>
        </w:rPr>
        <w:t>nouvelle</w:t>
      </w:r>
      <w:r w:rsidRPr="00D43579">
        <w:rPr>
          <w:rFonts w:ascii="Arial" w:hAnsi="Arial" w:cs="Arial"/>
        </w:rPr>
        <w:t xml:space="preserve"> édition de HandiDon. Cette opération n’aurait pas pu voir le jour sans leur soutien financier ou en nature.</w:t>
      </w:r>
    </w:p>
    <w:p w:rsidR="00003898" w:rsidRPr="00D43579" w:rsidRDefault="00003898" w:rsidP="001559C3">
      <w:pPr>
        <w:spacing w:after="0"/>
        <w:jc w:val="both"/>
        <w:rPr>
          <w:rFonts w:ascii="Arial" w:hAnsi="Arial" w:cs="Arial"/>
        </w:rPr>
      </w:pPr>
    </w:p>
    <w:p w:rsidR="00003898" w:rsidRPr="00D43579" w:rsidRDefault="0051461E" w:rsidP="001559C3">
      <w:pPr>
        <w:shd w:val="clear" w:color="auto" w:fill="FFFF00"/>
        <w:spacing w:after="0"/>
        <w:jc w:val="both"/>
        <w:rPr>
          <w:rFonts w:ascii="Arial" w:hAnsi="Arial" w:cs="Arial"/>
          <w:b/>
        </w:rPr>
      </w:pPr>
      <w:r>
        <w:rPr>
          <w:rFonts w:ascii="Arial" w:hAnsi="Arial" w:cs="Arial"/>
          <w:b/>
          <w:noProof/>
          <w:lang w:eastAsia="fr-FR"/>
        </w:rPr>
        <w:drawing>
          <wp:anchor distT="0" distB="0" distL="114300" distR="114300" simplePos="0" relativeHeight="251719680" behindDoc="0" locked="0" layoutInCell="1" allowOverlap="1" wp14:anchorId="26578479" wp14:editId="0681CD42">
            <wp:simplePos x="0" y="0"/>
            <wp:positionH relativeFrom="column">
              <wp:posOffset>-4445</wp:posOffset>
            </wp:positionH>
            <wp:positionV relativeFrom="paragraph">
              <wp:posOffset>417195</wp:posOffset>
            </wp:positionV>
            <wp:extent cx="5600700" cy="16954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or.jpg"/>
                    <pic:cNvPicPr/>
                  </pic:nvPicPr>
                  <pic:blipFill>
                    <a:blip r:embed="rId22">
                      <a:extLst>
                        <a:ext uri="{28A0092B-C50C-407E-A947-70E740481C1C}">
                          <a14:useLocalDpi xmlns:a14="http://schemas.microsoft.com/office/drawing/2010/main" val="0"/>
                        </a:ext>
                      </a:extLst>
                    </a:blip>
                    <a:stretch>
                      <a:fillRect/>
                    </a:stretch>
                  </pic:blipFill>
                  <pic:spPr>
                    <a:xfrm>
                      <a:off x="0" y="0"/>
                      <a:ext cx="5600700" cy="1695450"/>
                    </a:xfrm>
                    <a:prstGeom prst="rect">
                      <a:avLst/>
                    </a:prstGeom>
                  </pic:spPr>
                </pic:pic>
              </a:graphicData>
            </a:graphic>
            <wp14:sizeRelH relativeFrom="page">
              <wp14:pctWidth>0</wp14:pctWidth>
            </wp14:sizeRelH>
            <wp14:sizeRelV relativeFrom="page">
              <wp14:pctHeight>0</wp14:pctHeight>
            </wp14:sizeRelV>
          </wp:anchor>
        </w:drawing>
      </w:r>
      <w:r w:rsidR="00003898" w:rsidRPr="00D43579">
        <w:rPr>
          <w:rFonts w:ascii="Arial" w:hAnsi="Arial" w:cs="Arial"/>
          <w:b/>
        </w:rPr>
        <w:t>Partenaires OR :</w:t>
      </w:r>
    </w:p>
    <w:p w:rsidR="00003898" w:rsidRPr="00D43579" w:rsidRDefault="00003898" w:rsidP="001559C3">
      <w:pPr>
        <w:rPr>
          <w:rFonts w:ascii="Arial" w:hAnsi="Arial" w:cs="Arial"/>
        </w:rPr>
      </w:pPr>
    </w:p>
    <w:p w:rsidR="00003898" w:rsidRPr="00D43579" w:rsidRDefault="00003898" w:rsidP="001559C3">
      <w:pPr>
        <w:shd w:val="clear" w:color="auto" w:fill="D9D9D9" w:themeFill="background1" w:themeFillShade="D9"/>
        <w:spacing w:after="0"/>
        <w:jc w:val="both"/>
        <w:rPr>
          <w:rFonts w:ascii="Arial" w:hAnsi="Arial" w:cs="Arial"/>
        </w:rPr>
      </w:pPr>
      <w:r w:rsidRPr="00D43579">
        <w:rPr>
          <w:rFonts w:ascii="Arial" w:hAnsi="Arial" w:cs="Arial"/>
          <w:b/>
        </w:rPr>
        <w:t>Partenaire</w:t>
      </w:r>
      <w:r w:rsidR="00A15A0D">
        <w:rPr>
          <w:rFonts w:ascii="Arial" w:hAnsi="Arial" w:cs="Arial"/>
          <w:b/>
        </w:rPr>
        <w:t>s</w:t>
      </w:r>
      <w:r w:rsidRPr="00D43579">
        <w:rPr>
          <w:rFonts w:ascii="Arial" w:hAnsi="Arial" w:cs="Arial"/>
          <w:b/>
        </w:rPr>
        <w:t xml:space="preserve"> ARGENT :</w:t>
      </w:r>
    </w:p>
    <w:p w:rsidR="00003898" w:rsidRPr="00D43579" w:rsidRDefault="00003898" w:rsidP="001559C3">
      <w:pPr>
        <w:spacing w:after="0"/>
        <w:jc w:val="both"/>
        <w:rPr>
          <w:rFonts w:ascii="Arial" w:hAnsi="Arial" w:cs="Arial"/>
        </w:rPr>
      </w:pPr>
    </w:p>
    <w:p w:rsidR="00003898" w:rsidRPr="0051461E" w:rsidRDefault="0051461E" w:rsidP="001559C3">
      <w:pPr>
        <w:spacing w:after="0"/>
        <w:jc w:val="both"/>
        <w:rPr>
          <w:rFonts w:ascii="Arial" w:hAnsi="Arial" w:cs="Arial"/>
        </w:rPr>
      </w:pPr>
      <w:r>
        <w:rPr>
          <w:rFonts w:ascii="Arial" w:hAnsi="Arial" w:cs="Arial"/>
          <w:noProof/>
          <w:lang w:eastAsia="fr-FR"/>
        </w:rPr>
        <w:drawing>
          <wp:anchor distT="0" distB="0" distL="114300" distR="114300" simplePos="0" relativeHeight="251720704" behindDoc="0" locked="0" layoutInCell="1" allowOverlap="1" wp14:anchorId="3CAC1267" wp14:editId="304AC074">
            <wp:simplePos x="0" y="0"/>
            <wp:positionH relativeFrom="column">
              <wp:posOffset>-4445</wp:posOffset>
            </wp:positionH>
            <wp:positionV relativeFrom="paragraph">
              <wp:posOffset>33020</wp:posOffset>
            </wp:positionV>
            <wp:extent cx="5557520" cy="97155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argent.jpg"/>
                    <pic:cNvPicPr/>
                  </pic:nvPicPr>
                  <pic:blipFill>
                    <a:blip r:embed="rId23">
                      <a:extLst>
                        <a:ext uri="{28A0092B-C50C-407E-A947-70E740481C1C}">
                          <a14:useLocalDpi xmlns:a14="http://schemas.microsoft.com/office/drawing/2010/main" val="0"/>
                        </a:ext>
                      </a:extLst>
                    </a:blip>
                    <a:stretch>
                      <a:fillRect/>
                    </a:stretch>
                  </pic:blipFill>
                  <pic:spPr>
                    <a:xfrm>
                      <a:off x="0" y="0"/>
                      <a:ext cx="5557520" cy="971550"/>
                    </a:xfrm>
                    <a:prstGeom prst="rect">
                      <a:avLst/>
                    </a:prstGeom>
                  </pic:spPr>
                </pic:pic>
              </a:graphicData>
            </a:graphic>
            <wp14:sizeRelH relativeFrom="page">
              <wp14:pctWidth>0</wp14:pctWidth>
            </wp14:sizeRelH>
            <wp14:sizeRelV relativeFrom="page">
              <wp14:pctHeight>0</wp14:pctHeight>
            </wp14:sizeRelV>
          </wp:anchor>
        </w:drawing>
      </w:r>
    </w:p>
    <w:p w:rsidR="00003898" w:rsidRPr="00D43579" w:rsidRDefault="00003898" w:rsidP="001559C3">
      <w:pPr>
        <w:shd w:val="clear" w:color="auto" w:fill="FBD4B4" w:themeFill="accent6" w:themeFillTint="66"/>
        <w:spacing w:after="0"/>
        <w:jc w:val="both"/>
        <w:rPr>
          <w:rFonts w:ascii="Arial" w:hAnsi="Arial" w:cs="Arial"/>
          <w:b/>
        </w:rPr>
      </w:pPr>
      <w:r w:rsidRPr="00D43579">
        <w:rPr>
          <w:rFonts w:ascii="Arial" w:hAnsi="Arial" w:cs="Arial"/>
          <w:b/>
        </w:rPr>
        <w:t>Partenaires BRONZE :</w:t>
      </w:r>
    </w:p>
    <w:p w:rsidR="00003898" w:rsidRPr="00D43579" w:rsidRDefault="00003898" w:rsidP="001559C3">
      <w:pPr>
        <w:spacing w:after="0"/>
        <w:jc w:val="both"/>
        <w:rPr>
          <w:rFonts w:ascii="Arial" w:hAnsi="Arial" w:cs="Arial"/>
          <w:b/>
        </w:rPr>
      </w:pPr>
    </w:p>
    <w:p w:rsidR="006E30B0" w:rsidRPr="00D43579" w:rsidRDefault="0051461E" w:rsidP="001559C3">
      <w:pPr>
        <w:spacing w:after="0"/>
        <w:jc w:val="both"/>
        <w:rPr>
          <w:rFonts w:ascii="Arial" w:hAnsi="Arial" w:cs="Arial"/>
          <w:b/>
        </w:rPr>
      </w:pPr>
      <w:r>
        <w:rPr>
          <w:rFonts w:ascii="Arial" w:hAnsi="Arial" w:cs="Arial"/>
          <w:b/>
          <w:noProof/>
          <w:lang w:eastAsia="fr-FR"/>
        </w:rPr>
        <w:drawing>
          <wp:anchor distT="0" distB="0" distL="114300" distR="114300" simplePos="0" relativeHeight="251721728" behindDoc="0" locked="0" layoutInCell="1" allowOverlap="1" wp14:anchorId="3EC5DD1C" wp14:editId="47C05323">
            <wp:simplePos x="0" y="0"/>
            <wp:positionH relativeFrom="column">
              <wp:posOffset>-4445</wp:posOffset>
            </wp:positionH>
            <wp:positionV relativeFrom="paragraph">
              <wp:posOffset>7620</wp:posOffset>
            </wp:positionV>
            <wp:extent cx="5619750" cy="20193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bronze.jpg"/>
                    <pic:cNvPicPr/>
                  </pic:nvPicPr>
                  <pic:blipFill>
                    <a:blip r:embed="rId24">
                      <a:extLst>
                        <a:ext uri="{28A0092B-C50C-407E-A947-70E740481C1C}">
                          <a14:useLocalDpi xmlns:a14="http://schemas.microsoft.com/office/drawing/2010/main" val="0"/>
                        </a:ext>
                      </a:extLst>
                    </a:blip>
                    <a:stretch>
                      <a:fillRect/>
                    </a:stretch>
                  </pic:blipFill>
                  <pic:spPr>
                    <a:xfrm>
                      <a:off x="0" y="0"/>
                      <a:ext cx="5619750" cy="2019300"/>
                    </a:xfrm>
                    <a:prstGeom prst="rect">
                      <a:avLst/>
                    </a:prstGeom>
                  </pic:spPr>
                </pic:pic>
              </a:graphicData>
            </a:graphic>
            <wp14:sizeRelH relativeFrom="page">
              <wp14:pctWidth>0</wp14:pctWidth>
            </wp14:sizeRelH>
            <wp14:sizeRelV relativeFrom="page">
              <wp14:pctHeight>0</wp14:pctHeight>
            </wp14:sizeRelV>
          </wp:anchor>
        </w:drawing>
      </w:r>
    </w:p>
    <w:p w:rsidR="00003898" w:rsidRPr="00D43579" w:rsidRDefault="00003898" w:rsidP="001559C3">
      <w:pPr>
        <w:shd w:val="clear" w:color="auto" w:fill="DBE5F1" w:themeFill="accent1" w:themeFillTint="33"/>
        <w:spacing w:after="0"/>
        <w:jc w:val="both"/>
        <w:rPr>
          <w:rFonts w:ascii="Arial" w:hAnsi="Arial" w:cs="Arial"/>
          <w:b/>
        </w:rPr>
      </w:pPr>
      <w:r w:rsidRPr="00D43579">
        <w:rPr>
          <w:rFonts w:ascii="Arial" w:hAnsi="Arial" w:cs="Arial"/>
          <w:b/>
        </w:rPr>
        <w:t>Partenaires CLASSIQUE :</w:t>
      </w:r>
    </w:p>
    <w:p w:rsidR="00003898" w:rsidRPr="00D43579" w:rsidRDefault="0051461E" w:rsidP="001559C3">
      <w:pPr>
        <w:spacing w:after="0"/>
        <w:rPr>
          <w:rFonts w:ascii="Arial" w:hAnsi="Arial" w:cs="Arial"/>
        </w:rPr>
      </w:pPr>
      <w:r>
        <w:rPr>
          <w:rFonts w:ascii="Arial" w:hAnsi="Arial" w:cs="Arial"/>
          <w:noProof/>
          <w:lang w:eastAsia="fr-FR"/>
        </w:rPr>
        <w:drawing>
          <wp:anchor distT="0" distB="0" distL="114300" distR="114300" simplePos="0" relativeHeight="251722752" behindDoc="1" locked="0" layoutInCell="1" allowOverlap="1" wp14:anchorId="384248FF" wp14:editId="61F72BF6">
            <wp:simplePos x="0" y="0"/>
            <wp:positionH relativeFrom="column">
              <wp:posOffset>-52070</wp:posOffset>
            </wp:positionH>
            <wp:positionV relativeFrom="paragraph">
              <wp:posOffset>135255</wp:posOffset>
            </wp:positionV>
            <wp:extent cx="5514975" cy="952500"/>
            <wp:effectExtent l="0" t="0" r="9525" b="0"/>
            <wp:wrapTight wrapText="bothSides">
              <wp:wrapPolygon edited="0">
                <wp:start x="0" y="0"/>
                <wp:lineTo x="0" y="21168"/>
                <wp:lineTo x="21563" y="21168"/>
                <wp:lineTo x="21563"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classique.jpg"/>
                    <pic:cNvPicPr/>
                  </pic:nvPicPr>
                  <pic:blipFill>
                    <a:blip r:embed="rId25">
                      <a:extLst>
                        <a:ext uri="{28A0092B-C50C-407E-A947-70E740481C1C}">
                          <a14:useLocalDpi xmlns:a14="http://schemas.microsoft.com/office/drawing/2010/main" val="0"/>
                        </a:ext>
                      </a:extLst>
                    </a:blip>
                    <a:stretch>
                      <a:fillRect/>
                    </a:stretch>
                  </pic:blipFill>
                  <pic:spPr>
                    <a:xfrm>
                      <a:off x="0" y="0"/>
                      <a:ext cx="5514975" cy="952500"/>
                    </a:xfrm>
                    <a:prstGeom prst="rect">
                      <a:avLst/>
                    </a:prstGeom>
                  </pic:spPr>
                </pic:pic>
              </a:graphicData>
            </a:graphic>
            <wp14:sizeRelH relativeFrom="page">
              <wp14:pctWidth>0</wp14:pctWidth>
            </wp14:sizeRelH>
            <wp14:sizeRelV relativeFrom="page">
              <wp14:pctHeight>0</wp14:pctHeight>
            </wp14:sizeRelV>
          </wp:anchor>
        </w:drawing>
      </w:r>
    </w:p>
    <w:p w:rsidR="00BB73C7" w:rsidRPr="00D43579" w:rsidRDefault="00BB73C7" w:rsidP="001559C3">
      <w:pPr>
        <w:rPr>
          <w:rFonts w:ascii="Arial" w:hAnsi="Arial" w:cs="Arial"/>
        </w:rPr>
      </w:pPr>
    </w:p>
    <w:p w:rsidR="001559C3" w:rsidRDefault="008E3C4E" w:rsidP="001559C3">
      <w:pPr>
        <w:rPr>
          <w:rFonts w:ascii="Arial" w:hAnsi="Arial" w:cs="Arial"/>
          <w:b/>
          <w:color w:val="FFFFFF" w:themeColor="background1"/>
        </w:rPr>
      </w:pPr>
      <w:r>
        <w:rPr>
          <w:rFonts w:ascii="Arial" w:hAnsi="Arial" w:cs="Arial"/>
          <w:b/>
          <w:color w:val="FFFFFF" w:themeColor="background1"/>
        </w:rPr>
        <w:br w:type="page"/>
      </w:r>
    </w:p>
    <w:p w:rsidR="001559C3" w:rsidRPr="001559C3" w:rsidRDefault="001559C3" w:rsidP="001559C3">
      <w:pPr>
        <w:pStyle w:val="Paragraphedeliste"/>
        <w:numPr>
          <w:ilvl w:val="0"/>
          <w:numId w:val="14"/>
        </w:numPr>
        <w:pBdr>
          <w:bottom w:val="single" w:sz="12" w:space="1" w:color="FFC000"/>
        </w:pBdr>
        <w:rPr>
          <w:rFonts w:ascii="Arial" w:hAnsi="Arial" w:cs="Arial"/>
          <w:b/>
        </w:rPr>
      </w:pPr>
      <w:r>
        <w:rPr>
          <w:rFonts w:ascii="Arial" w:hAnsi="Arial" w:cs="Arial"/>
          <w:b/>
        </w:rPr>
        <w:lastRenderedPageBreak/>
        <w:t>L’APF en bref</w:t>
      </w:r>
    </w:p>
    <w:p w:rsidR="001559C3" w:rsidRDefault="001559C3" w:rsidP="001559C3">
      <w:pPr>
        <w:spacing w:after="0"/>
        <w:jc w:val="both"/>
        <w:rPr>
          <w:rFonts w:ascii="Arial" w:hAnsi="Arial" w:cs="Arial"/>
          <w:b/>
          <w:color w:val="FFFFFF" w:themeColor="background1"/>
        </w:rPr>
      </w:pPr>
    </w:p>
    <w:p w:rsidR="002350F0" w:rsidRPr="00D43579" w:rsidRDefault="002350F0" w:rsidP="001559C3">
      <w:pPr>
        <w:spacing w:after="0"/>
        <w:jc w:val="both"/>
        <w:rPr>
          <w:rFonts w:ascii="Arial" w:hAnsi="Arial" w:cs="Arial"/>
        </w:rPr>
      </w:pPr>
      <w:r w:rsidRPr="00D43579">
        <w:rPr>
          <w:rFonts w:ascii="Arial" w:hAnsi="Arial" w:cs="Arial"/>
          <w:noProof/>
          <w:lang w:eastAsia="fr-FR"/>
        </w:rPr>
        <w:drawing>
          <wp:anchor distT="0" distB="0" distL="114300" distR="114300" simplePos="0" relativeHeight="251662336" behindDoc="0" locked="0" layoutInCell="1" allowOverlap="1" wp14:anchorId="625E6796" wp14:editId="5AB8E2EC">
            <wp:simplePos x="0" y="0"/>
            <wp:positionH relativeFrom="column">
              <wp:posOffset>71755</wp:posOffset>
            </wp:positionH>
            <wp:positionV relativeFrom="paragraph">
              <wp:posOffset>207645</wp:posOffset>
            </wp:positionV>
            <wp:extent cx="2305050" cy="1962150"/>
            <wp:effectExtent l="171450" t="171450" r="381000" b="361950"/>
            <wp:wrapSquare wrapText="bothSides"/>
            <wp:docPr id="10" name="Image 10" descr="BLL_APF_carre_sanssi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L_APF_carre_sanssite_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05050" cy="1962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579">
        <w:rPr>
          <w:rFonts w:ascii="Arial" w:hAnsi="Arial" w:cs="Arial"/>
        </w:rPr>
        <w:t xml:space="preserve">L’Association des Paralysés de France (APF), créée en 1933 et reconnue d’utilité publique, est un mouvement associatif national de défense et de représentation des personnes atteintes de déficiences motrices ou polyhandicapées et de leur famille qui rassemble </w:t>
      </w:r>
      <w:r w:rsidR="00265E9F" w:rsidRPr="00D43579">
        <w:rPr>
          <w:rFonts w:ascii="Arial" w:hAnsi="Arial" w:cs="Arial"/>
        </w:rPr>
        <w:t xml:space="preserve">23 </w:t>
      </w:r>
      <w:r w:rsidR="000E5549">
        <w:rPr>
          <w:rFonts w:ascii="Arial" w:hAnsi="Arial" w:cs="Arial"/>
        </w:rPr>
        <w:t>120</w:t>
      </w:r>
      <w:r w:rsidR="000E5549" w:rsidRPr="00D43579">
        <w:rPr>
          <w:rFonts w:ascii="Arial" w:hAnsi="Arial" w:cs="Arial"/>
        </w:rPr>
        <w:t xml:space="preserve"> </w:t>
      </w:r>
      <w:r w:rsidRPr="00D43579">
        <w:rPr>
          <w:rFonts w:ascii="Arial" w:hAnsi="Arial" w:cs="Arial"/>
        </w:rPr>
        <w:t xml:space="preserve">adhérents, 30 000 usagers, 25 000 bénévoles et </w:t>
      </w:r>
      <w:r w:rsidR="00265E9F" w:rsidRPr="00D43579">
        <w:rPr>
          <w:rFonts w:ascii="Arial" w:hAnsi="Arial" w:cs="Arial"/>
        </w:rPr>
        <w:t>14 </w:t>
      </w:r>
      <w:r w:rsidR="000E5549" w:rsidRPr="00D43579">
        <w:rPr>
          <w:rFonts w:ascii="Arial" w:hAnsi="Arial" w:cs="Arial"/>
        </w:rPr>
        <w:t>1</w:t>
      </w:r>
      <w:r w:rsidR="000E5549">
        <w:rPr>
          <w:rFonts w:ascii="Arial" w:hAnsi="Arial" w:cs="Arial"/>
        </w:rPr>
        <w:t>5</w:t>
      </w:r>
      <w:r w:rsidR="000E5549" w:rsidRPr="00D43579">
        <w:rPr>
          <w:rFonts w:ascii="Arial" w:hAnsi="Arial" w:cs="Arial"/>
        </w:rPr>
        <w:t xml:space="preserve">0 </w:t>
      </w:r>
      <w:r w:rsidRPr="00D43579">
        <w:rPr>
          <w:rFonts w:ascii="Arial" w:hAnsi="Arial" w:cs="Arial"/>
        </w:rPr>
        <w:t xml:space="preserve">salariés. </w:t>
      </w:r>
    </w:p>
    <w:p w:rsidR="002350F0" w:rsidRPr="00D43579" w:rsidRDefault="002350F0" w:rsidP="001559C3">
      <w:pPr>
        <w:spacing w:after="0"/>
        <w:jc w:val="both"/>
        <w:rPr>
          <w:rFonts w:ascii="Arial" w:hAnsi="Arial" w:cs="Arial"/>
        </w:rPr>
      </w:pPr>
      <w:r w:rsidRPr="00D43579">
        <w:rPr>
          <w:rFonts w:ascii="Arial" w:hAnsi="Arial" w:cs="Arial"/>
        </w:rPr>
        <w:t>Dotée d’un projet unique d’intérêt général « </w:t>
      </w:r>
      <w:r w:rsidRPr="00D43579">
        <w:rPr>
          <w:rFonts w:ascii="Arial" w:hAnsi="Arial" w:cs="Arial"/>
          <w:i/>
        </w:rPr>
        <w:t>Pour une société inclusive !</w:t>
      </w:r>
      <w:r w:rsidRPr="00D43579">
        <w:rPr>
          <w:rFonts w:ascii="Arial" w:hAnsi="Arial" w:cs="Arial"/>
        </w:rPr>
        <w:t xml:space="preserve"> », l’APF agit pour l’égalité des droits, la citoyenneté, la participation sociale et le libre choix du mode de vie des personnes en situation de handicap et de leur famille.</w:t>
      </w:r>
    </w:p>
    <w:p w:rsidR="002350F0" w:rsidRPr="00D43579" w:rsidRDefault="002350F0" w:rsidP="001559C3">
      <w:pPr>
        <w:spacing w:after="0"/>
        <w:jc w:val="both"/>
        <w:rPr>
          <w:rFonts w:ascii="Arial" w:hAnsi="Arial" w:cs="Arial"/>
        </w:rPr>
      </w:pPr>
      <w:r w:rsidRPr="00D43579">
        <w:rPr>
          <w:rFonts w:ascii="Arial" w:hAnsi="Arial" w:cs="Arial"/>
        </w:rPr>
        <w:t xml:space="preserve">L’APF porte en elle des valeurs et pratiques démocratiques qui définissent ses orientations et actions. Dans sa charte qui s’inscrit dans la lignée de la Déclaration universelle des droits de l’homme, l’APF affirme son indépendance de tout parti politique et de toute religion et la primauté de la personne : </w:t>
      </w:r>
      <w:r w:rsidRPr="00D43579">
        <w:rPr>
          <w:rFonts w:ascii="Arial" w:hAnsi="Arial" w:cs="Arial"/>
          <w:i/>
        </w:rPr>
        <w:t>« L'être humain ne peut être réduit à son handicap ou sa maladie quels qu'ils soient. En tant que citoyenne, la personne handicapée exerce ses responsabilités dans la société : elle a le choix et la maîtrise de son existence. »</w:t>
      </w:r>
    </w:p>
    <w:p w:rsidR="002350F0" w:rsidRPr="00D43579" w:rsidRDefault="002350F0" w:rsidP="001559C3">
      <w:pPr>
        <w:spacing w:after="0"/>
        <w:jc w:val="both"/>
        <w:rPr>
          <w:rFonts w:ascii="Arial" w:hAnsi="Arial" w:cs="Arial"/>
        </w:rPr>
      </w:pPr>
      <w:r w:rsidRPr="00D43579">
        <w:rPr>
          <w:rFonts w:ascii="Arial" w:hAnsi="Arial" w:cs="Arial"/>
        </w:rPr>
        <w:t>L’association intervient dans de nombreux domaines, au niveau international, national, régional et départemental, tant par le biais de ses délégations et de son siège que par ses services et établissements médico-sociaux ainsi que ses entreprises adaptées.</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L’APF milite pour la promotion des droits.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Elle sensibilise l’opinion publique et les décideurs à la question du handicap.</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développe l’emploi des personnes en situation de handicap.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apporte des services sociaux et/ou de soins à domicile.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assure des prestations de rééducation fonctionnelle à des enfants.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propose des solutions d’hébergement médicalisé ou non aux adultes.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Elle accompagne des enfants et des jeunes dans l</w:t>
      </w:r>
      <w:r w:rsidR="00BF5C00">
        <w:rPr>
          <w:rFonts w:ascii="Arial" w:hAnsi="Arial" w:cs="Arial"/>
        </w:rPr>
        <w:t xml:space="preserve">eur scolarité et leur formation </w:t>
      </w:r>
      <w:r w:rsidRPr="00D43579">
        <w:rPr>
          <w:rFonts w:ascii="Arial" w:hAnsi="Arial" w:cs="Arial"/>
        </w:rPr>
        <w:t xml:space="preserve">professionnelle.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organise des séjours de vacances, des activités culturelles et de loisirs.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Elle mène des actions de formation professionnelle.</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intervient auprès de personnes isolées.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 xml:space="preserve">Elle apporte un soutien juridique spécialisé. </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Elle accompagne les familles dans le dépistage précoce du handicap.</w:t>
      </w:r>
    </w:p>
    <w:p w:rsidR="002350F0" w:rsidRPr="00D43579" w:rsidRDefault="002350F0" w:rsidP="000E5549">
      <w:pPr>
        <w:numPr>
          <w:ilvl w:val="0"/>
          <w:numId w:val="4"/>
        </w:numPr>
        <w:spacing w:after="0"/>
        <w:ind w:left="0" w:firstLine="0"/>
        <w:jc w:val="both"/>
        <w:rPr>
          <w:rFonts w:ascii="Arial" w:hAnsi="Arial" w:cs="Arial"/>
        </w:rPr>
      </w:pPr>
      <w:r w:rsidRPr="00D43579">
        <w:rPr>
          <w:rFonts w:ascii="Arial" w:hAnsi="Arial" w:cs="Arial"/>
        </w:rPr>
        <w:t>Elle informe les personnes et leur famille.</w:t>
      </w:r>
    </w:p>
    <w:p w:rsidR="002350F0" w:rsidRPr="00D43579" w:rsidRDefault="002350F0" w:rsidP="001559C3">
      <w:pPr>
        <w:spacing w:after="0"/>
        <w:jc w:val="both"/>
        <w:rPr>
          <w:rFonts w:ascii="Arial" w:hAnsi="Arial" w:cs="Arial"/>
        </w:rPr>
      </w:pPr>
    </w:p>
    <w:p w:rsidR="002350F0" w:rsidRPr="00D43579" w:rsidRDefault="002350F0" w:rsidP="001559C3">
      <w:pPr>
        <w:spacing w:after="0"/>
        <w:jc w:val="both"/>
        <w:rPr>
          <w:rFonts w:ascii="Arial" w:hAnsi="Arial" w:cs="Arial"/>
        </w:rPr>
      </w:pPr>
      <w:r w:rsidRPr="00D43579">
        <w:rPr>
          <w:rFonts w:ascii="Arial" w:hAnsi="Arial" w:cs="Arial"/>
        </w:rPr>
        <w:t xml:space="preserve">Le site de l’APF : </w:t>
      </w:r>
      <w:hyperlink r:id="rId27" w:history="1">
        <w:r w:rsidRPr="00D43579">
          <w:rPr>
            <w:rStyle w:val="Lienhypertexte"/>
            <w:rFonts w:ascii="Arial" w:hAnsi="Arial" w:cs="Arial"/>
          </w:rPr>
          <w:t>www.apf.asso.fr</w:t>
        </w:r>
      </w:hyperlink>
      <w:r w:rsidRPr="00D43579">
        <w:rPr>
          <w:rFonts w:ascii="Arial" w:hAnsi="Arial" w:cs="Arial"/>
        </w:rPr>
        <w:t xml:space="preserve"> </w:t>
      </w:r>
    </w:p>
    <w:p w:rsidR="002350F0" w:rsidRPr="00D43579" w:rsidRDefault="002350F0" w:rsidP="001559C3">
      <w:pPr>
        <w:spacing w:after="0"/>
        <w:jc w:val="both"/>
        <w:rPr>
          <w:rFonts w:ascii="Arial" w:hAnsi="Arial" w:cs="Arial"/>
        </w:rPr>
      </w:pPr>
      <w:r w:rsidRPr="00D43579">
        <w:rPr>
          <w:rFonts w:ascii="Arial" w:hAnsi="Arial" w:cs="Arial"/>
        </w:rPr>
        <w:t xml:space="preserve">Le blog politique de l’APF : </w:t>
      </w:r>
      <w:hyperlink r:id="rId28" w:history="1">
        <w:r w:rsidRPr="00D43579">
          <w:rPr>
            <w:rStyle w:val="Lienhypertexte"/>
            <w:rFonts w:ascii="Arial" w:hAnsi="Arial" w:cs="Arial"/>
          </w:rPr>
          <w:t>www.reflexe-handicap.org</w:t>
        </w:r>
      </w:hyperlink>
      <w:r w:rsidRPr="00D43579">
        <w:rPr>
          <w:rFonts w:ascii="Arial" w:hAnsi="Arial" w:cs="Arial"/>
        </w:rPr>
        <w:t xml:space="preserve"> </w:t>
      </w:r>
    </w:p>
    <w:p w:rsidR="002350F0" w:rsidRPr="00D43579" w:rsidRDefault="002350F0" w:rsidP="001559C3">
      <w:pPr>
        <w:spacing w:after="0"/>
        <w:jc w:val="both"/>
        <w:rPr>
          <w:rFonts w:ascii="Arial" w:hAnsi="Arial" w:cs="Arial"/>
        </w:rPr>
      </w:pPr>
      <w:r w:rsidRPr="00D43579">
        <w:rPr>
          <w:rFonts w:ascii="Arial" w:hAnsi="Arial" w:cs="Arial"/>
        </w:rPr>
        <w:t xml:space="preserve">Le blog d’actualité de l’APF : Faire Face : </w:t>
      </w:r>
      <w:hyperlink r:id="rId29" w:history="1">
        <w:r w:rsidRPr="00D43579">
          <w:rPr>
            <w:rStyle w:val="Lienhypertexte"/>
            <w:rFonts w:ascii="Arial" w:hAnsi="Arial" w:cs="Arial"/>
          </w:rPr>
          <w:t>www.faire-face.fr</w:t>
        </w:r>
      </w:hyperlink>
      <w:r w:rsidRPr="00D43579">
        <w:rPr>
          <w:rFonts w:ascii="Arial" w:hAnsi="Arial" w:cs="Arial"/>
        </w:rPr>
        <w:t xml:space="preserve"> </w:t>
      </w:r>
    </w:p>
    <w:p w:rsidR="002350F0" w:rsidRPr="00D43579" w:rsidRDefault="002350F0" w:rsidP="001559C3">
      <w:pPr>
        <w:spacing w:after="0"/>
        <w:jc w:val="both"/>
        <w:rPr>
          <w:rFonts w:ascii="Arial" w:hAnsi="Arial" w:cs="Arial"/>
        </w:rPr>
      </w:pPr>
      <w:r w:rsidRPr="00D43579">
        <w:rPr>
          <w:rFonts w:ascii="Arial" w:hAnsi="Arial" w:cs="Arial"/>
        </w:rPr>
        <w:t xml:space="preserve">La page Facebook de l’APF : </w:t>
      </w:r>
      <w:hyperlink r:id="rId30" w:history="1">
        <w:r w:rsidRPr="00D43579">
          <w:rPr>
            <w:rStyle w:val="Lienhypertexte"/>
            <w:rFonts w:ascii="Arial" w:hAnsi="Arial" w:cs="Arial"/>
          </w:rPr>
          <w:t>www.facebook.com/associationdesparalysesdefrance</w:t>
        </w:r>
      </w:hyperlink>
      <w:r w:rsidRPr="00D43579">
        <w:rPr>
          <w:rFonts w:ascii="Arial" w:hAnsi="Arial" w:cs="Arial"/>
        </w:rPr>
        <w:t xml:space="preserve"> </w:t>
      </w:r>
    </w:p>
    <w:p w:rsidR="002350F0" w:rsidRPr="00D43579" w:rsidRDefault="002350F0" w:rsidP="001559C3">
      <w:pPr>
        <w:spacing w:after="0"/>
        <w:jc w:val="both"/>
        <w:rPr>
          <w:rFonts w:ascii="Arial" w:hAnsi="Arial" w:cs="Arial"/>
        </w:rPr>
      </w:pPr>
      <w:r w:rsidRPr="00D43579">
        <w:rPr>
          <w:rFonts w:ascii="Arial" w:hAnsi="Arial" w:cs="Arial"/>
        </w:rPr>
        <w:t xml:space="preserve">Suivre l’APF sur Twitter : </w:t>
      </w:r>
      <w:hyperlink r:id="rId31" w:history="1">
        <w:r w:rsidRPr="00D43579">
          <w:rPr>
            <w:rStyle w:val="Lienhypertexte"/>
            <w:rFonts w:ascii="Arial" w:hAnsi="Arial" w:cs="Arial"/>
          </w:rPr>
          <w:t>www.twitter.com/apfHandicap</w:t>
        </w:r>
      </w:hyperlink>
      <w:r w:rsidRPr="00D43579">
        <w:rPr>
          <w:rFonts w:ascii="Arial" w:hAnsi="Arial" w:cs="Arial"/>
        </w:rPr>
        <w:t xml:space="preserve"> </w:t>
      </w:r>
    </w:p>
    <w:p w:rsidR="002350F0" w:rsidRPr="00D43579" w:rsidRDefault="002350F0" w:rsidP="001559C3">
      <w:pPr>
        <w:rPr>
          <w:rFonts w:ascii="Arial" w:hAnsi="Arial" w:cs="Arial"/>
        </w:rPr>
      </w:pPr>
    </w:p>
    <w:p w:rsidR="002350F0" w:rsidRPr="001559C3" w:rsidRDefault="001559C3" w:rsidP="001559C3">
      <w:pPr>
        <w:pStyle w:val="Paragraphedeliste"/>
        <w:numPr>
          <w:ilvl w:val="0"/>
          <w:numId w:val="14"/>
        </w:numPr>
        <w:pBdr>
          <w:bottom w:val="single" w:sz="12" w:space="1" w:color="FFC000"/>
        </w:pBdr>
        <w:spacing w:after="0"/>
        <w:jc w:val="both"/>
        <w:rPr>
          <w:rFonts w:ascii="Arial" w:eastAsia="Times New Roman" w:hAnsi="Arial" w:cs="Arial"/>
          <w:lang w:eastAsia="fr-FR"/>
        </w:rPr>
      </w:pPr>
      <w:r w:rsidRPr="001559C3">
        <w:rPr>
          <w:rFonts w:ascii="Arial" w:eastAsia="Times New Roman" w:hAnsi="Arial" w:cs="Arial"/>
          <w:b/>
          <w:lang w:eastAsia="fr-FR"/>
        </w:rPr>
        <w:lastRenderedPageBreak/>
        <w:t>Votre don, c’est notre force</w:t>
      </w:r>
    </w:p>
    <w:p w:rsidR="002350F0" w:rsidRPr="00D43579" w:rsidRDefault="002350F0" w:rsidP="001559C3">
      <w:pPr>
        <w:spacing w:after="0"/>
        <w:jc w:val="both"/>
        <w:rPr>
          <w:rFonts w:ascii="Arial" w:eastAsia="Times New Roman" w:hAnsi="Arial" w:cs="Arial"/>
          <w:lang w:eastAsia="fr-FR"/>
        </w:rPr>
      </w:pPr>
    </w:p>
    <w:p w:rsidR="002350F0" w:rsidRPr="00D43579" w:rsidRDefault="002350F0" w:rsidP="001559C3">
      <w:pPr>
        <w:shd w:val="clear" w:color="auto" w:fill="FFFFFF"/>
        <w:spacing w:after="0"/>
        <w:jc w:val="both"/>
        <w:rPr>
          <w:rFonts w:ascii="Arial" w:eastAsia="Times New Roman" w:hAnsi="Arial" w:cs="Arial"/>
          <w:color w:val="000000"/>
          <w:lang w:eastAsia="fr-FR"/>
        </w:rPr>
      </w:pPr>
      <w:r w:rsidRPr="00D43579">
        <w:rPr>
          <w:rFonts w:ascii="Arial" w:eastAsia="Times New Roman" w:hAnsi="Arial" w:cs="Arial"/>
          <w:noProof/>
          <w:lang w:eastAsia="fr-FR"/>
        </w:rPr>
        <w:drawing>
          <wp:anchor distT="0" distB="0" distL="114300" distR="114300" simplePos="0" relativeHeight="251664384" behindDoc="0" locked="0" layoutInCell="1" allowOverlap="1" wp14:anchorId="01E65420" wp14:editId="7C3601AC">
            <wp:simplePos x="0" y="0"/>
            <wp:positionH relativeFrom="column">
              <wp:posOffset>0</wp:posOffset>
            </wp:positionH>
            <wp:positionV relativeFrom="paragraph">
              <wp:posOffset>60325</wp:posOffset>
            </wp:positionV>
            <wp:extent cx="2857500" cy="2392045"/>
            <wp:effectExtent l="171450" t="171450" r="381000" b="370205"/>
            <wp:wrapSquare wrapText="bothSides"/>
            <wp:docPr id="12" name="Image 12" descr="logo don c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on carré"/>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857500" cy="2392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3579">
        <w:rPr>
          <w:rFonts w:ascii="Arial" w:eastAsia="Times New Roman" w:hAnsi="Arial" w:cs="Arial"/>
          <w:color w:val="000000"/>
          <w:lang w:eastAsia="fr-FR"/>
        </w:rPr>
        <w:t>Accueillir, accompagner, représenter les personnes en situation de handicap et leur famille sont les missions essentielles de l’APF. Aujourd’hui, pour continuer de mener à bien ces missions et impulser une nouvelle dynamique en renforçant nos actions au plus près des personnes en situation de handicap dans tous les territoires, l’association lance cette nouvelle opération pour faire appel à la générosité du public.</w:t>
      </w:r>
    </w:p>
    <w:p w:rsidR="002350F0" w:rsidRPr="00D43579" w:rsidRDefault="002350F0" w:rsidP="001559C3">
      <w:pPr>
        <w:shd w:val="clear" w:color="auto" w:fill="FFFFFF"/>
        <w:spacing w:after="0"/>
        <w:jc w:val="both"/>
        <w:rPr>
          <w:rFonts w:ascii="Arial" w:eastAsia="Times New Roman" w:hAnsi="Arial" w:cs="Arial"/>
          <w:color w:val="000000"/>
          <w:lang w:eastAsia="fr-FR"/>
        </w:rPr>
      </w:pPr>
    </w:p>
    <w:p w:rsidR="002350F0" w:rsidRPr="00D43579" w:rsidRDefault="002350F0" w:rsidP="001559C3">
      <w:pPr>
        <w:spacing w:after="0"/>
        <w:jc w:val="both"/>
        <w:rPr>
          <w:rFonts w:ascii="Arial" w:eastAsia="Times New Roman" w:hAnsi="Arial" w:cs="Arial"/>
          <w:lang w:eastAsia="fr-FR"/>
        </w:rPr>
      </w:pPr>
      <w:r w:rsidRPr="00D43579">
        <w:rPr>
          <w:rFonts w:ascii="Arial" w:eastAsia="Times New Roman" w:hAnsi="Arial" w:cs="Arial"/>
          <w:lang w:eastAsia="fr-FR"/>
        </w:rPr>
        <w:t>L’intégralité des fonds collectés via HandiDon dans chaque département ser</w:t>
      </w:r>
      <w:r w:rsidR="007627C7" w:rsidRPr="00D43579">
        <w:rPr>
          <w:rFonts w:ascii="Arial" w:eastAsia="Times New Roman" w:hAnsi="Arial" w:cs="Arial"/>
          <w:lang w:eastAsia="fr-FR"/>
        </w:rPr>
        <w:t>a</w:t>
      </w:r>
      <w:r w:rsidRPr="00D43579">
        <w:rPr>
          <w:rFonts w:ascii="Arial" w:eastAsia="Times New Roman" w:hAnsi="Arial" w:cs="Arial"/>
          <w:lang w:eastAsia="fr-FR"/>
        </w:rPr>
        <w:t xml:space="preserve"> utilisée par la délégation APF. Les délégations de l’association sont l’interlocuteur privilégié des adhérents de l’association, elles connaissent mieux que personne les attentes et besoins des personnes en situation de handicap et de leur famille.</w:t>
      </w:r>
    </w:p>
    <w:p w:rsidR="002350F0" w:rsidRPr="00D43579" w:rsidRDefault="002350F0" w:rsidP="001559C3">
      <w:pPr>
        <w:spacing w:after="0"/>
        <w:jc w:val="both"/>
        <w:rPr>
          <w:rFonts w:ascii="Arial" w:eastAsia="Times New Roman" w:hAnsi="Arial" w:cs="Arial"/>
          <w:lang w:eastAsia="fr-FR"/>
        </w:rPr>
      </w:pPr>
    </w:p>
    <w:p w:rsidR="002350F0" w:rsidRPr="00D43579" w:rsidRDefault="002350F0" w:rsidP="001559C3">
      <w:pPr>
        <w:spacing w:after="0"/>
        <w:jc w:val="both"/>
        <w:rPr>
          <w:rFonts w:ascii="Arial" w:eastAsia="Times New Roman" w:hAnsi="Arial" w:cs="Arial"/>
          <w:lang w:eastAsia="fr-FR"/>
        </w:rPr>
      </w:pPr>
      <w:r w:rsidRPr="00D43579">
        <w:rPr>
          <w:rFonts w:ascii="Arial" w:eastAsia="Times New Roman" w:hAnsi="Arial" w:cs="Arial"/>
          <w:lang w:eastAsia="fr-FR"/>
        </w:rPr>
        <w:t>Ainsi, l’argent récolté permettra aux délégations de financer des actions de sensibilisation au handicap, de lutter contre l’isolement des personnes, de défendre les droits individuels et collectifs, d’accompagner des personnes éloignées de l’emploi, de proposer des animations (sorties, loisirs, culture, etc.).</w:t>
      </w:r>
    </w:p>
    <w:p w:rsidR="002350F0" w:rsidRPr="00D43579" w:rsidRDefault="00F617AB" w:rsidP="001559C3">
      <w:pPr>
        <w:shd w:val="clear" w:color="auto" w:fill="FFFFFF"/>
        <w:spacing w:after="0"/>
        <w:jc w:val="both"/>
        <w:rPr>
          <w:rFonts w:ascii="Arial" w:eastAsia="Times New Roman" w:hAnsi="Arial" w:cs="Arial"/>
          <w:color w:val="000000"/>
          <w:lang w:eastAsia="fr-FR"/>
        </w:rPr>
      </w:pPr>
      <w:r w:rsidRPr="00D43579">
        <w:rPr>
          <w:rFonts w:ascii="Arial" w:eastAsia="Times New Roman" w:hAnsi="Arial" w:cs="Arial"/>
          <w:noProof/>
          <w:lang w:eastAsia="fr-FR"/>
        </w:rPr>
        <w:drawing>
          <wp:anchor distT="0" distB="0" distL="114300" distR="114300" simplePos="0" relativeHeight="251665408" behindDoc="0" locked="0" layoutInCell="1" allowOverlap="1" wp14:anchorId="3EEB3094" wp14:editId="5FB3695E">
            <wp:simplePos x="0" y="0"/>
            <wp:positionH relativeFrom="column">
              <wp:posOffset>4486275</wp:posOffset>
            </wp:positionH>
            <wp:positionV relativeFrom="paragraph">
              <wp:posOffset>55880</wp:posOffset>
            </wp:positionV>
            <wp:extent cx="1243330" cy="1243330"/>
            <wp:effectExtent l="0" t="0" r="0" b="0"/>
            <wp:wrapSquare wrapText="bothSides"/>
            <wp:docPr id="11" name="Image 11" descr="ComiteCharte_Don_logo_RV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iteCharte_Don_logo_RVB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243330" cy="1243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350F0" w:rsidRPr="00D43579" w:rsidRDefault="002350F0" w:rsidP="001559C3">
      <w:pPr>
        <w:shd w:val="clear" w:color="auto" w:fill="FFFFFF"/>
        <w:spacing w:after="0"/>
        <w:jc w:val="both"/>
        <w:rPr>
          <w:rFonts w:ascii="Arial" w:eastAsia="Times New Roman" w:hAnsi="Arial" w:cs="Arial"/>
          <w:color w:val="000000"/>
          <w:lang w:eastAsia="fr-FR"/>
        </w:rPr>
      </w:pPr>
      <w:r w:rsidRPr="00D43579">
        <w:rPr>
          <w:rFonts w:ascii="Arial" w:eastAsia="Times New Roman" w:hAnsi="Arial" w:cs="Arial"/>
          <w:color w:val="000000"/>
          <w:lang w:eastAsia="fr-FR"/>
        </w:rPr>
        <w:t xml:space="preserve">L’APF est membre du Comité de la Charte, organisme français de contrôle sur la transparence et l’utilisation des fonds des associations et fondations. </w:t>
      </w:r>
    </w:p>
    <w:p w:rsidR="002350F0" w:rsidRPr="00D43579" w:rsidRDefault="002350F0" w:rsidP="001559C3">
      <w:pPr>
        <w:shd w:val="clear" w:color="auto" w:fill="FFFFFF"/>
        <w:spacing w:after="0"/>
        <w:jc w:val="both"/>
        <w:rPr>
          <w:rFonts w:ascii="Arial" w:eastAsia="Times New Roman" w:hAnsi="Arial" w:cs="Arial"/>
          <w:color w:val="000000"/>
          <w:lang w:eastAsia="fr-FR"/>
        </w:rPr>
      </w:pPr>
    </w:p>
    <w:p w:rsidR="002350F0" w:rsidRPr="00D43579" w:rsidRDefault="002350F0" w:rsidP="001559C3">
      <w:pPr>
        <w:shd w:val="clear" w:color="auto" w:fill="FFFFFF"/>
        <w:spacing w:after="0"/>
        <w:jc w:val="both"/>
        <w:rPr>
          <w:rFonts w:ascii="Arial" w:eastAsia="Times New Roman" w:hAnsi="Arial" w:cs="Arial"/>
          <w:b/>
          <w:color w:val="000000"/>
          <w:lang w:eastAsia="fr-FR"/>
        </w:rPr>
      </w:pPr>
      <w:r w:rsidRPr="00D43579">
        <w:rPr>
          <w:rFonts w:ascii="Arial" w:eastAsia="Times New Roman" w:hAnsi="Arial" w:cs="Arial"/>
          <w:b/>
          <w:color w:val="000000"/>
          <w:lang w:eastAsia="fr-FR"/>
        </w:rPr>
        <w:t>Votre don, c’est notre force !</w:t>
      </w:r>
    </w:p>
    <w:p w:rsidR="002350F0" w:rsidRPr="00BD1B02" w:rsidRDefault="002350F0" w:rsidP="001559C3">
      <w:pPr>
        <w:shd w:val="clear" w:color="auto" w:fill="FFFFFF"/>
        <w:spacing w:after="0"/>
        <w:jc w:val="both"/>
        <w:rPr>
          <w:rFonts w:ascii="Arial" w:eastAsia="Times New Roman" w:hAnsi="Arial" w:cs="Arial"/>
          <w:color w:val="000000"/>
          <w:lang w:eastAsia="fr-FR"/>
        </w:rPr>
      </w:pPr>
    </w:p>
    <w:p w:rsidR="002350F0" w:rsidRPr="00BD1B02" w:rsidRDefault="002350F0" w:rsidP="001559C3">
      <w:pPr>
        <w:spacing w:after="0"/>
        <w:jc w:val="both"/>
        <w:rPr>
          <w:rFonts w:ascii="Arial" w:eastAsia="Times New Roman" w:hAnsi="Arial" w:cs="Arial"/>
          <w:lang w:eastAsia="fr-FR"/>
        </w:rPr>
      </w:pPr>
    </w:p>
    <w:p w:rsidR="002350F0" w:rsidRPr="00BD1B02" w:rsidRDefault="002350F0" w:rsidP="001559C3">
      <w:pPr>
        <w:rPr>
          <w:rFonts w:ascii="Arial" w:hAnsi="Arial" w:cs="Arial"/>
        </w:rPr>
      </w:pPr>
    </w:p>
    <w:p w:rsidR="00865D53" w:rsidRPr="00BD1B02" w:rsidRDefault="00865D53" w:rsidP="001559C3">
      <w:pPr>
        <w:rPr>
          <w:rFonts w:ascii="Arial" w:hAnsi="Arial" w:cs="Arial"/>
        </w:rPr>
      </w:pPr>
    </w:p>
    <w:p w:rsidR="002A5E91" w:rsidRPr="00BD1B02" w:rsidRDefault="002A5E91" w:rsidP="001559C3">
      <w:pPr>
        <w:rPr>
          <w:rFonts w:ascii="Arial" w:hAnsi="Arial" w:cs="Arial"/>
        </w:rPr>
      </w:pPr>
    </w:p>
    <w:p w:rsidR="002A5E91" w:rsidRPr="00BD1B02" w:rsidRDefault="002A5E91" w:rsidP="001559C3">
      <w:pPr>
        <w:rPr>
          <w:rFonts w:ascii="Arial" w:hAnsi="Arial" w:cs="Arial"/>
        </w:rPr>
      </w:pPr>
    </w:p>
    <w:sectPr w:rsidR="002A5E91" w:rsidRPr="00BD1B02" w:rsidSect="001559C3">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032" w:rsidRDefault="00AF2032" w:rsidP="00B15575">
      <w:pPr>
        <w:spacing w:after="0" w:line="240" w:lineRule="auto"/>
      </w:pPr>
      <w:r>
        <w:separator/>
      </w:r>
    </w:p>
  </w:endnote>
  <w:endnote w:type="continuationSeparator" w:id="0">
    <w:p w:rsidR="00AF2032" w:rsidRDefault="00AF2032" w:rsidP="00B15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64" w:rsidRPr="00871ECD" w:rsidRDefault="00077864" w:rsidP="00077864">
    <w:pPr>
      <w:pStyle w:val="Pieddepage"/>
      <w:rPr>
        <w:rFonts w:ascii="Arial" w:hAnsi="Arial" w:cs="Arial"/>
        <w:b/>
      </w:rPr>
    </w:pPr>
    <w:r w:rsidRPr="00871ECD">
      <w:rPr>
        <w:rFonts w:ascii="Arial" w:hAnsi="Arial" w:cs="Arial"/>
        <w:b/>
      </w:rPr>
      <w:t xml:space="preserve">Dossier de presse </w:t>
    </w:r>
    <w:proofErr w:type="spellStart"/>
    <w:r w:rsidRPr="00871ECD">
      <w:rPr>
        <w:rFonts w:ascii="Arial" w:hAnsi="Arial" w:cs="Arial"/>
        <w:b/>
      </w:rPr>
      <w:t>HandiDon</w:t>
    </w:r>
    <w:proofErr w:type="spellEnd"/>
    <w:r w:rsidR="00014CDD">
      <w:rPr>
        <w:rFonts w:ascii="Arial" w:hAnsi="Arial" w:cs="Arial"/>
        <w:b/>
      </w:rPr>
      <w:t xml:space="preserve"> 2016</w:t>
    </w:r>
    <w:r w:rsidRPr="00871ECD">
      <w:rPr>
        <w:rFonts w:ascii="Arial" w:hAnsi="Arial" w:cs="Arial"/>
        <w:b/>
      </w:rPr>
      <w:tab/>
    </w:r>
    <w:r w:rsidRPr="00871ECD">
      <w:rPr>
        <w:rFonts w:ascii="Arial" w:hAnsi="Arial" w:cs="Arial"/>
        <w:b/>
      </w:rPr>
      <w:tab/>
    </w:r>
    <w:sdt>
      <w:sdtPr>
        <w:rPr>
          <w:rFonts w:ascii="Arial" w:hAnsi="Arial" w:cs="Arial"/>
          <w:b/>
        </w:rPr>
        <w:id w:val="1907954319"/>
        <w:docPartObj>
          <w:docPartGallery w:val="Page Numbers (Bottom of Page)"/>
          <w:docPartUnique/>
        </w:docPartObj>
      </w:sdtPr>
      <w:sdtEndPr/>
      <w:sdtContent>
        <w:r w:rsidRPr="00871ECD">
          <w:rPr>
            <w:rFonts w:ascii="Arial" w:hAnsi="Arial" w:cs="Arial"/>
            <w:b/>
          </w:rPr>
          <w:fldChar w:fldCharType="begin"/>
        </w:r>
        <w:r w:rsidRPr="00871ECD">
          <w:rPr>
            <w:rFonts w:ascii="Arial" w:hAnsi="Arial" w:cs="Arial"/>
            <w:b/>
          </w:rPr>
          <w:instrText>PAGE   \* MERGEFORMAT</w:instrText>
        </w:r>
        <w:r w:rsidRPr="00871ECD">
          <w:rPr>
            <w:rFonts w:ascii="Arial" w:hAnsi="Arial" w:cs="Arial"/>
            <w:b/>
          </w:rPr>
          <w:fldChar w:fldCharType="separate"/>
        </w:r>
        <w:r w:rsidR="004E36A3">
          <w:rPr>
            <w:rFonts w:ascii="Arial" w:hAnsi="Arial" w:cs="Arial"/>
            <w:b/>
            <w:noProof/>
          </w:rPr>
          <w:t>3</w:t>
        </w:r>
        <w:r w:rsidRPr="00871ECD">
          <w:rPr>
            <w:rFonts w:ascii="Arial" w:hAnsi="Arial" w:cs="Arial"/>
            <w:b/>
          </w:rPr>
          <w:fldChar w:fldCharType="end"/>
        </w:r>
      </w:sdtContent>
    </w:sdt>
  </w:p>
  <w:p w:rsidR="00077864" w:rsidRPr="00871ECD" w:rsidRDefault="00077864">
    <w:pPr>
      <w:pStyle w:val="Pieddepag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032" w:rsidRDefault="00AF2032" w:rsidP="00B15575">
      <w:pPr>
        <w:spacing w:after="0" w:line="240" w:lineRule="auto"/>
      </w:pPr>
      <w:r>
        <w:separator/>
      </w:r>
    </w:p>
  </w:footnote>
  <w:footnote w:type="continuationSeparator" w:id="0">
    <w:p w:rsidR="00AF2032" w:rsidRDefault="00AF2032" w:rsidP="00B15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575" w:rsidRDefault="00C753DE">
    <w:pPr>
      <w:pStyle w:val="En-tte"/>
    </w:pPr>
    <w:r>
      <w:rPr>
        <w:noProof/>
        <w:lang w:eastAsia="fr-FR"/>
      </w:rPr>
      <w:drawing>
        <wp:anchor distT="0" distB="0" distL="114300" distR="114300" simplePos="0" relativeHeight="251658240" behindDoc="0" locked="0" layoutInCell="1" allowOverlap="1" wp14:anchorId="595FE27A" wp14:editId="4E804CA5">
          <wp:simplePos x="0" y="0"/>
          <wp:positionH relativeFrom="column">
            <wp:posOffset>4824095</wp:posOffset>
          </wp:positionH>
          <wp:positionV relativeFrom="paragraph">
            <wp:posOffset>-135255</wp:posOffset>
          </wp:positionV>
          <wp:extent cx="828675" cy="514985"/>
          <wp:effectExtent l="0" t="0" r="952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iDon_logo-ss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514985"/>
                  </a:xfrm>
                  <a:prstGeom prst="rect">
                    <a:avLst/>
                  </a:prstGeom>
                </pic:spPr>
              </pic:pic>
            </a:graphicData>
          </a:graphic>
          <wp14:sizeRelH relativeFrom="page">
            <wp14:pctWidth>0</wp14:pctWidth>
          </wp14:sizeRelH>
          <wp14:sizeRelV relativeFrom="page">
            <wp14:pctHeight>0</wp14:pctHeight>
          </wp14:sizeRelV>
        </wp:anchor>
      </w:drawing>
    </w:r>
    <w:r w:rsidR="00AD38E3">
      <w:rPr>
        <w:noProof/>
        <w:lang w:eastAsia="fr-FR"/>
      </w:rPr>
      <w:drawing>
        <wp:anchor distT="0" distB="0" distL="114300" distR="114300" simplePos="0" relativeHeight="251657215" behindDoc="1" locked="0" layoutInCell="1" allowOverlap="1" wp14:anchorId="01DB0133" wp14:editId="49C9AF88">
          <wp:simplePos x="0" y="0"/>
          <wp:positionH relativeFrom="column">
            <wp:posOffset>-4445</wp:posOffset>
          </wp:positionH>
          <wp:positionV relativeFrom="paragraph">
            <wp:posOffset>-244475</wp:posOffset>
          </wp:positionV>
          <wp:extent cx="771525" cy="559435"/>
          <wp:effectExtent l="0" t="0" r="9525" b="0"/>
          <wp:wrapThrough wrapText="bothSides">
            <wp:wrapPolygon edited="0">
              <wp:start x="0" y="0"/>
              <wp:lineTo x="0" y="20595"/>
              <wp:lineTo x="21333" y="20595"/>
              <wp:lineTo x="21333" y="0"/>
              <wp:lineTo x="0" y="0"/>
            </wp:wrapPolygon>
          </wp:wrapThrough>
          <wp:docPr id="5" name="Image 5" descr="simplifié-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ifié-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559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1C88"/>
    <w:multiLevelType w:val="hybridMultilevel"/>
    <w:tmpl w:val="D3D2B2BA"/>
    <w:lvl w:ilvl="0" w:tplc="6B7E353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47BB4"/>
    <w:multiLevelType w:val="hybridMultilevel"/>
    <w:tmpl w:val="00E8158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B727F0"/>
    <w:multiLevelType w:val="hybridMultilevel"/>
    <w:tmpl w:val="AE28DE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17307D"/>
    <w:multiLevelType w:val="hybridMultilevel"/>
    <w:tmpl w:val="EF621C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253942"/>
    <w:multiLevelType w:val="hybridMultilevel"/>
    <w:tmpl w:val="E0825D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293D7B"/>
    <w:multiLevelType w:val="hybridMultilevel"/>
    <w:tmpl w:val="1A2EC04E"/>
    <w:lvl w:ilvl="0" w:tplc="6D0ABC0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69591D"/>
    <w:multiLevelType w:val="hybridMultilevel"/>
    <w:tmpl w:val="F66660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FCC3F8E"/>
    <w:multiLevelType w:val="hybridMultilevel"/>
    <w:tmpl w:val="197292B6"/>
    <w:lvl w:ilvl="0" w:tplc="9F3AEED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003E24"/>
    <w:multiLevelType w:val="hybridMultilevel"/>
    <w:tmpl w:val="5C14CD5A"/>
    <w:lvl w:ilvl="0" w:tplc="10BA2C8C">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016F53"/>
    <w:multiLevelType w:val="hybridMultilevel"/>
    <w:tmpl w:val="09927B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11F3992"/>
    <w:multiLevelType w:val="hybridMultilevel"/>
    <w:tmpl w:val="B7CA71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A4523A"/>
    <w:multiLevelType w:val="hybridMultilevel"/>
    <w:tmpl w:val="A5285BA8"/>
    <w:lvl w:ilvl="0" w:tplc="D32AB37C">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4E0114"/>
    <w:multiLevelType w:val="hybridMultilevel"/>
    <w:tmpl w:val="0D6C53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C9C5CE2"/>
    <w:multiLevelType w:val="hybridMultilevel"/>
    <w:tmpl w:val="4A4EEF94"/>
    <w:lvl w:ilvl="0" w:tplc="D32AB37C">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2F6729"/>
    <w:multiLevelType w:val="hybridMultilevel"/>
    <w:tmpl w:val="9C1664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0"/>
  </w:num>
  <w:num w:numId="4">
    <w:abstractNumId w:val="1"/>
  </w:num>
  <w:num w:numId="5">
    <w:abstractNumId w:val="2"/>
  </w:num>
  <w:num w:numId="6">
    <w:abstractNumId w:val="9"/>
  </w:num>
  <w:num w:numId="7">
    <w:abstractNumId w:val="6"/>
  </w:num>
  <w:num w:numId="8">
    <w:abstractNumId w:val="12"/>
  </w:num>
  <w:num w:numId="9">
    <w:abstractNumId w:val="8"/>
  </w:num>
  <w:num w:numId="10">
    <w:abstractNumId w:val="3"/>
  </w:num>
  <w:num w:numId="11">
    <w:abstractNumId w:val="13"/>
  </w:num>
  <w:num w:numId="12">
    <w:abstractNumId w:val="11"/>
  </w:num>
  <w:num w:numId="13">
    <w:abstractNumId w:val="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BBA"/>
    <w:rsid w:val="00003898"/>
    <w:rsid w:val="00014CDD"/>
    <w:rsid w:val="00036CE5"/>
    <w:rsid w:val="00042D16"/>
    <w:rsid w:val="00077864"/>
    <w:rsid w:val="000936A6"/>
    <w:rsid w:val="000E5549"/>
    <w:rsid w:val="000E59A9"/>
    <w:rsid w:val="000F1F65"/>
    <w:rsid w:val="00123BD1"/>
    <w:rsid w:val="001241D7"/>
    <w:rsid w:val="00134583"/>
    <w:rsid w:val="00147366"/>
    <w:rsid w:val="001559C3"/>
    <w:rsid w:val="001A13CB"/>
    <w:rsid w:val="001C160A"/>
    <w:rsid w:val="001D5863"/>
    <w:rsid w:val="002108BA"/>
    <w:rsid w:val="0022168A"/>
    <w:rsid w:val="00222B96"/>
    <w:rsid w:val="00230B7E"/>
    <w:rsid w:val="002350F0"/>
    <w:rsid w:val="00237852"/>
    <w:rsid w:val="00237C7C"/>
    <w:rsid w:val="00265E9F"/>
    <w:rsid w:val="00273454"/>
    <w:rsid w:val="0028502A"/>
    <w:rsid w:val="002A5E91"/>
    <w:rsid w:val="002B0E5A"/>
    <w:rsid w:val="002D0F71"/>
    <w:rsid w:val="002D3E51"/>
    <w:rsid w:val="0030087D"/>
    <w:rsid w:val="0030474C"/>
    <w:rsid w:val="00311AA4"/>
    <w:rsid w:val="00316680"/>
    <w:rsid w:val="0035532C"/>
    <w:rsid w:val="00373CC6"/>
    <w:rsid w:val="003A5E74"/>
    <w:rsid w:val="003B6C6A"/>
    <w:rsid w:val="003B791B"/>
    <w:rsid w:val="003F1B2B"/>
    <w:rsid w:val="004121A1"/>
    <w:rsid w:val="0041456D"/>
    <w:rsid w:val="00453184"/>
    <w:rsid w:val="004616E1"/>
    <w:rsid w:val="0046411B"/>
    <w:rsid w:val="004666BD"/>
    <w:rsid w:val="00471F11"/>
    <w:rsid w:val="0047247E"/>
    <w:rsid w:val="00492AB3"/>
    <w:rsid w:val="004A3EDA"/>
    <w:rsid w:val="004E36A3"/>
    <w:rsid w:val="004E7900"/>
    <w:rsid w:val="0051461E"/>
    <w:rsid w:val="005B428E"/>
    <w:rsid w:val="005B4B5D"/>
    <w:rsid w:val="005D56F1"/>
    <w:rsid w:val="005F295D"/>
    <w:rsid w:val="0063378F"/>
    <w:rsid w:val="00660DEC"/>
    <w:rsid w:val="006E30B0"/>
    <w:rsid w:val="006E594D"/>
    <w:rsid w:val="006F6B41"/>
    <w:rsid w:val="007002BB"/>
    <w:rsid w:val="0071150C"/>
    <w:rsid w:val="007175C5"/>
    <w:rsid w:val="00761A45"/>
    <w:rsid w:val="007627C7"/>
    <w:rsid w:val="007666C5"/>
    <w:rsid w:val="00767F75"/>
    <w:rsid w:val="00792BD3"/>
    <w:rsid w:val="007C1AF5"/>
    <w:rsid w:val="007D3CFA"/>
    <w:rsid w:val="007E07F2"/>
    <w:rsid w:val="0082637A"/>
    <w:rsid w:val="00827000"/>
    <w:rsid w:val="00827DC2"/>
    <w:rsid w:val="00844BBA"/>
    <w:rsid w:val="008570E4"/>
    <w:rsid w:val="00865D53"/>
    <w:rsid w:val="008665DC"/>
    <w:rsid w:val="00871ECD"/>
    <w:rsid w:val="00884613"/>
    <w:rsid w:val="00895C6C"/>
    <w:rsid w:val="008C110C"/>
    <w:rsid w:val="008D08FD"/>
    <w:rsid w:val="008E3C4E"/>
    <w:rsid w:val="008F311A"/>
    <w:rsid w:val="0091750C"/>
    <w:rsid w:val="0094555E"/>
    <w:rsid w:val="00981506"/>
    <w:rsid w:val="00987933"/>
    <w:rsid w:val="009C2928"/>
    <w:rsid w:val="009F6FA5"/>
    <w:rsid w:val="00A15A0D"/>
    <w:rsid w:val="00A43024"/>
    <w:rsid w:val="00A51D9D"/>
    <w:rsid w:val="00A8661A"/>
    <w:rsid w:val="00A95BF3"/>
    <w:rsid w:val="00A96884"/>
    <w:rsid w:val="00AA08C3"/>
    <w:rsid w:val="00AD2EAC"/>
    <w:rsid w:val="00AD38E3"/>
    <w:rsid w:val="00AF2032"/>
    <w:rsid w:val="00B057CC"/>
    <w:rsid w:val="00B119FE"/>
    <w:rsid w:val="00B15575"/>
    <w:rsid w:val="00B17A2A"/>
    <w:rsid w:val="00B32137"/>
    <w:rsid w:val="00B83DBC"/>
    <w:rsid w:val="00BB22A5"/>
    <w:rsid w:val="00BB73C7"/>
    <w:rsid w:val="00BD1B02"/>
    <w:rsid w:val="00BF5C00"/>
    <w:rsid w:val="00C0586B"/>
    <w:rsid w:val="00C32A7A"/>
    <w:rsid w:val="00C53E40"/>
    <w:rsid w:val="00C57420"/>
    <w:rsid w:val="00C628C6"/>
    <w:rsid w:val="00C72A23"/>
    <w:rsid w:val="00C753DE"/>
    <w:rsid w:val="00C876F7"/>
    <w:rsid w:val="00CB55B1"/>
    <w:rsid w:val="00CC1C37"/>
    <w:rsid w:val="00CC2DD6"/>
    <w:rsid w:val="00CE43B8"/>
    <w:rsid w:val="00D175B8"/>
    <w:rsid w:val="00D43579"/>
    <w:rsid w:val="00D57E6E"/>
    <w:rsid w:val="00D878A7"/>
    <w:rsid w:val="00D9533A"/>
    <w:rsid w:val="00DB38F6"/>
    <w:rsid w:val="00DD2C2B"/>
    <w:rsid w:val="00E14214"/>
    <w:rsid w:val="00E60DB0"/>
    <w:rsid w:val="00E66A79"/>
    <w:rsid w:val="00E82AE2"/>
    <w:rsid w:val="00E9170F"/>
    <w:rsid w:val="00E956DE"/>
    <w:rsid w:val="00EC1499"/>
    <w:rsid w:val="00ED1E2E"/>
    <w:rsid w:val="00ED5BF4"/>
    <w:rsid w:val="00EF4C70"/>
    <w:rsid w:val="00F049CB"/>
    <w:rsid w:val="00F061CB"/>
    <w:rsid w:val="00F25145"/>
    <w:rsid w:val="00F40960"/>
    <w:rsid w:val="00F617AB"/>
    <w:rsid w:val="00FA591D"/>
    <w:rsid w:val="00FC2739"/>
    <w:rsid w:val="00FE5FA1"/>
    <w:rsid w:val="00FF58A8"/>
    <w:rsid w:val="00FF69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4BBA"/>
    <w:pPr>
      <w:autoSpaceDE w:val="0"/>
      <w:autoSpaceDN w:val="0"/>
      <w:adjustRightInd w:val="0"/>
      <w:spacing w:after="0" w:line="240" w:lineRule="auto"/>
    </w:pPr>
    <w:rPr>
      <w:rFonts w:ascii="Myriad Pro" w:hAnsi="Myriad Pro" w:cs="Myriad Pro"/>
      <w:color w:val="000000"/>
      <w:sz w:val="24"/>
      <w:szCs w:val="24"/>
    </w:rPr>
  </w:style>
  <w:style w:type="paragraph" w:customStyle="1" w:styleId="Pa4">
    <w:name w:val="Pa4"/>
    <w:basedOn w:val="Default"/>
    <w:next w:val="Default"/>
    <w:uiPriority w:val="99"/>
    <w:rsid w:val="00844BBA"/>
    <w:pPr>
      <w:spacing w:line="241" w:lineRule="atLeast"/>
    </w:pPr>
    <w:rPr>
      <w:rFonts w:cstheme="minorBidi"/>
      <w:color w:val="auto"/>
    </w:rPr>
  </w:style>
  <w:style w:type="character" w:customStyle="1" w:styleId="A0">
    <w:name w:val="A0"/>
    <w:uiPriority w:val="99"/>
    <w:rsid w:val="002A5E91"/>
    <w:rPr>
      <w:rFonts w:cs="Myriad Pro"/>
      <w:color w:val="000000"/>
    </w:rPr>
  </w:style>
  <w:style w:type="character" w:styleId="Lienhypertexte">
    <w:name w:val="Hyperlink"/>
    <w:rsid w:val="00B15575"/>
    <w:rPr>
      <w:color w:val="0000FF"/>
      <w:u w:val="single"/>
    </w:rPr>
  </w:style>
  <w:style w:type="paragraph" w:styleId="Textedebulles">
    <w:name w:val="Balloon Text"/>
    <w:basedOn w:val="Normal"/>
    <w:link w:val="TextedebullesCar"/>
    <w:uiPriority w:val="99"/>
    <w:semiHidden/>
    <w:unhideWhenUsed/>
    <w:rsid w:val="00B155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575"/>
    <w:rPr>
      <w:rFonts w:ascii="Tahoma" w:hAnsi="Tahoma" w:cs="Tahoma"/>
      <w:sz w:val="16"/>
      <w:szCs w:val="16"/>
    </w:rPr>
  </w:style>
  <w:style w:type="paragraph" w:styleId="En-tte">
    <w:name w:val="header"/>
    <w:basedOn w:val="Normal"/>
    <w:link w:val="En-tteCar"/>
    <w:uiPriority w:val="99"/>
    <w:unhideWhenUsed/>
    <w:rsid w:val="00B15575"/>
    <w:pPr>
      <w:tabs>
        <w:tab w:val="center" w:pos="4536"/>
        <w:tab w:val="right" w:pos="9072"/>
      </w:tabs>
      <w:spacing w:after="0" w:line="240" w:lineRule="auto"/>
    </w:pPr>
  </w:style>
  <w:style w:type="character" w:customStyle="1" w:styleId="En-tteCar">
    <w:name w:val="En-tête Car"/>
    <w:basedOn w:val="Policepardfaut"/>
    <w:link w:val="En-tte"/>
    <w:uiPriority w:val="99"/>
    <w:rsid w:val="00B15575"/>
  </w:style>
  <w:style w:type="paragraph" w:styleId="Pieddepage">
    <w:name w:val="footer"/>
    <w:basedOn w:val="Normal"/>
    <w:link w:val="PieddepageCar"/>
    <w:uiPriority w:val="99"/>
    <w:unhideWhenUsed/>
    <w:rsid w:val="00B155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5575"/>
  </w:style>
  <w:style w:type="paragraph" w:styleId="Paragraphedeliste">
    <w:name w:val="List Paragraph"/>
    <w:basedOn w:val="Normal"/>
    <w:uiPriority w:val="34"/>
    <w:qFormat/>
    <w:rsid w:val="00B15575"/>
    <w:pPr>
      <w:ind w:left="720"/>
      <w:contextualSpacing/>
    </w:pPr>
  </w:style>
  <w:style w:type="paragraph" w:styleId="NormalWeb">
    <w:name w:val="Normal (Web)"/>
    <w:basedOn w:val="Normal"/>
    <w:rsid w:val="00761A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qFormat/>
    <w:rsid w:val="00761A45"/>
    <w:rPr>
      <w:b/>
      <w:bCs/>
    </w:rPr>
  </w:style>
  <w:style w:type="character" w:customStyle="1" w:styleId="apple-converted-space">
    <w:name w:val="apple-converted-space"/>
    <w:basedOn w:val="Policepardfaut"/>
    <w:rsid w:val="00761A45"/>
  </w:style>
  <w:style w:type="character" w:styleId="Marquedecommentaire">
    <w:name w:val="annotation reference"/>
    <w:basedOn w:val="Policepardfaut"/>
    <w:uiPriority w:val="99"/>
    <w:semiHidden/>
    <w:unhideWhenUsed/>
    <w:rsid w:val="00F049CB"/>
    <w:rPr>
      <w:sz w:val="16"/>
      <w:szCs w:val="16"/>
    </w:rPr>
  </w:style>
  <w:style w:type="paragraph" w:styleId="Commentaire">
    <w:name w:val="annotation text"/>
    <w:basedOn w:val="Normal"/>
    <w:link w:val="CommentaireCar"/>
    <w:uiPriority w:val="99"/>
    <w:semiHidden/>
    <w:unhideWhenUsed/>
    <w:rsid w:val="00F049CB"/>
    <w:pPr>
      <w:spacing w:line="240" w:lineRule="auto"/>
    </w:pPr>
    <w:rPr>
      <w:sz w:val="20"/>
      <w:szCs w:val="20"/>
    </w:rPr>
  </w:style>
  <w:style w:type="character" w:customStyle="1" w:styleId="CommentaireCar">
    <w:name w:val="Commentaire Car"/>
    <w:basedOn w:val="Policepardfaut"/>
    <w:link w:val="Commentaire"/>
    <w:uiPriority w:val="99"/>
    <w:semiHidden/>
    <w:rsid w:val="00F049CB"/>
    <w:rPr>
      <w:sz w:val="20"/>
      <w:szCs w:val="20"/>
    </w:rPr>
  </w:style>
  <w:style w:type="paragraph" w:styleId="Objetducommentaire">
    <w:name w:val="annotation subject"/>
    <w:basedOn w:val="Commentaire"/>
    <w:next w:val="Commentaire"/>
    <w:link w:val="ObjetducommentaireCar"/>
    <w:uiPriority w:val="99"/>
    <w:semiHidden/>
    <w:unhideWhenUsed/>
    <w:rsid w:val="00F049CB"/>
    <w:rPr>
      <w:b/>
      <w:bCs/>
    </w:rPr>
  </w:style>
  <w:style w:type="character" w:customStyle="1" w:styleId="ObjetducommentaireCar">
    <w:name w:val="Objet du commentaire Car"/>
    <w:basedOn w:val="CommentaireCar"/>
    <w:link w:val="Objetducommentaire"/>
    <w:uiPriority w:val="99"/>
    <w:semiHidden/>
    <w:rsid w:val="00F049CB"/>
    <w:rPr>
      <w:b/>
      <w:bCs/>
      <w:sz w:val="20"/>
      <w:szCs w:val="20"/>
    </w:rPr>
  </w:style>
  <w:style w:type="paragraph" w:styleId="Lgende">
    <w:name w:val="caption"/>
    <w:basedOn w:val="Normal"/>
    <w:next w:val="Normal"/>
    <w:uiPriority w:val="35"/>
    <w:unhideWhenUsed/>
    <w:qFormat/>
    <w:rsid w:val="001241D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4BBA"/>
    <w:pPr>
      <w:autoSpaceDE w:val="0"/>
      <w:autoSpaceDN w:val="0"/>
      <w:adjustRightInd w:val="0"/>
      <w:spacing w:after="0" w:line="240" w:lineRule="auto"/>
    </w:pPr>
    <w:rPr>
      <w:rFonts w:ascii="Myriad Pro" w:hAnsi="Myriad Pro" w:cs="Myriad Pro"/>
      <w:color w:val="000000"/>
      <w:sz w:val="24"/>
      <w:szCs w:val="24"/>
    </w:rPr>
  </w:style>
  <w:style w:type="paragraph" w:customStyle="1" w:styleId="Pa4">
    <w:name w:val="Pa4"/>
    <w:basedOn w:val="Default"/>
    <w:next w:val="Default"/>
    <w:uiPriority w:val="99"/>
    <w:rsid w:val="00844BBA"/>
    <w:pPr>
      <w:spacing w:line="241" w:lineRule="atLeast"/>
    </w:pPr>
    <w:rPr>
      <w:rFonts w:cstheme="minorBidi"/>
      <w:color w:val="auto"/>
    </w:rPr>
  </w:style>
  <w:style w:type="character" w:customStyle="1" w:styleId="A0">
    <w:name w:val="A0"/>
    <w:uiPriority w:val="99"/>
    <w:rsid w:val="002A5E91"/>
    <w:rPr>
      <w:rFonts w:cs="Myriad Pro"/>
      <w:color w:val="000000"/>
    </w:rPr>
  </w:style>
  <w:style w:type="character" w:styleId="Lienhypertexte">
    <w:name w:val="Hyperlink"/>
    <w:rsid w:val="00B15575"/>
    <w:rPr>
      <w:color w:val="0000FF"/>
      <w:u w:val="single"/>
    </w:rPr>
  </w:style>
  <w:style w:type="paragraph" w:styleId="Textedebulles">
    <w:name w:val="Balloon Text"/>
    <w:basedOn w:val="Normal"/>
    <w:link w:val="TextedebullesCar"/>
    <w:uiPriority w:val="99"/>
    <w:semiHidden/>
    <w:unhideWhenUsed/>
    <w:rsid w:val="00B155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575"/>
    <w:rPr>
      <w:rFonts w:ascii="Tahoma" w:hAnsi="Tahoma" w:cs="Tahoma"/>
      <w:sz w:val="16"/>
      <w:szCs w:val="16"/>
    </w:rPr>
  </w:style>
  <w:style w:type="paragraph" w:styleId="En-tte">
    <w:name w:val="header"/>
    <w:basedOn w:val="Normal"/>
    <w:link w:val="En-tteCar"/>
    <w:uiPriority w:val="99"/>
    <w:unhideWhenUsed/>
    <w:rsid w:val="00B15575"/>
    <w:pPr>
      <w:tabs>
        <w:tab w:val="center" w:pos="4536"/>
        <w:tab w:val="right" w:pos="9072"/>
      </w:tabs>
      <w:spacing w:after="0" w:line="240" w:lineRule="auto"/>
    </w:pPr>
  </w:style>
  <w:style w:type="character" w:customStyle="1" w:styleId="En-tteCar">
    <w:name w:val="En-tête Car"/>
    <w:basedOn w:val="Policepardfaut"/>
    <w:link w:val="En-tte"/>
    <w:uiPriority w:val="99"/>
    <w:rsid w:val="00B15575"/>
  </w:style>
  <w:style w:type="paragraph" w:styleId="Pieddepage">
    <w:name w:val="footer"/>
    <w:basedOn w:val="Normal"/>
    <w:link w:val="PieddepageCar"/>
    <w:uiPriority w:val="99"/>
    <w:unhideWhenUsed/>
    <w:rsid w:val="00B155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5575"/>
  </w:style>
  <w:style w:type="paragraph" w:styleId="Paragraphedeliste">
    <w:name w:val="List Paragraph"/>
    <w:basedOn w:val="Normal"/>
    <w:uiPriority w:val="34"/>
    <w:qFormat/>
    <w:rsid w:val="00B15575"/>
    <w:pPr>
      <w:ind w:left="720"/>
      <w:contextualSpacing/>
    </w:pPr>
  </w:style>
  <w:style w:type="paragraph" w:styleId="NormalWeb">
    <w:name w:val="Normal (Web)"/>
    <w:basedOn w:val="Normal"/>
    <w:rsid w:val="00761A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qFormat/>
    <w:rsid w:val="00761A45"/>
    <w:rPr>
      <w:b/>
      <w:bCs/>
    </w:rPr>
  </w:style>
  <w:style w:type="character" w:customStyle="1" w:styleId="apple-converted-space">
    <w:name w:val="apple-converted-space"/>
    <w:basedOn w:val="Policepardfaut"/>
    <w:rsid w:val="00761A45"/>
  </w:style>
  <w:style w:type="character" w:styleId="Marquedecommentaire">
    <w:name w:val="annotation reference"/>
    <w:basedOn w:val="Policepardfaut"/>
    <w:uiPriority w:val="99"/>
    <w:semiHidden/>
    <w:unhideWhenUsed/>
    <w:rsid w:val="00F049CB"/>
    <w:rPr>
      <w:sz w:val="16"/>
      <w:szCs w:val="16"/>
    </w:rPr>
  </w:style>
  <w:style w:type="paragraph" w:styleId="Commentaire">
    <w:name w:val="annotation text"/>
    <w:basedOn w:val="Normal"/>
    <w:link w:val="CommentaireCar"/>
    <w:uiPriority w:val="99"/>
    <w:semiHidden/>
    <w:unhideWhenUsed/>
    <w:rsid w:val="00F049CB"/>
    <w:pPr>
      <w:spacing w:line="240" w:lineRule="auto"/>
    </w:pPr>
    <w:rPr>
      <w:sz w:val="20"/>
      <w:szCs w:val="20"/>
    </w:rPr>
  </w:style>
  <w:style w:type="character" w:customStyle="1" w:styleId="CommentaireCar">
    <w:name w:val="Commentaire Car"/>
    <w:basedOn w:val="Policepardfaut"/>
    <w:link w:val="Commentaire"/>
    <w:uiPriority w:val="99"/>
    <w:semiHidden/>
    <w:rsid w:val="00F049CB"/>
    <w:rPr>
      <w:sz w:val="20"/>
      <w:szCs w:val="20"/>
    </w:rPr>
  </w:style>
  <w:style w:type="paragraph" w:styleId="Objetducommentaire">
    <w:name w:val="annotation subject"/>
    <w:basedOn w:val="Commentaire"/>
    <w:next w:val="Commentaire"/>
    <w:link w:val="ObjetducommentaireCar"/>
    <w:uiPriority w:val="99"/>
    <w:semiHidden/>
    <w:unhideWhenUsed/>
    <w:rsid w:val="00F049CB"/>
    <w:rPr>
      <w:b/>
      <w:bCs/>
    </w:rPr>
  </w:style>
  <w:style w:type="character" w:customStyle="1" w:styleId="ObjetducommentaireCar">
    <w:name w:val="Objet du commentaire Car"/>
    <w:basedOn w:val="CommentaireCar"/>
    <w:link w:val="Objetducommentaire"/>
    <w:uiPriority w:val="99"/>
    <w:semiHidden/>
    <w:rsid w:val="00F049CB"/>
    <w:rPr>
      <w:b/>
      <w:bCs/>
      <w:sz w:val="20"/>
      <w:szCs w:val="20"/>
    </w:rPr>
  </w:style>
  <w:style w:type="paragraph" w:styleId="Lgende">
    <w:name w:val="caption"/>
    <w:basedOn w:val="Normal"/>
    <w:next w:val="Normal"/>
    <w:uiPriority w:val="35"/>
    <w:unhideWhenUsed/>
    <w:qFormat/>
    <w:rsid w:val="001241D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handidon.fr" TargetMode="External"/><Relationship Id="rId17" Type="http://schemas.openxmlformats.org/officeDocument/2006/relationships/hyperlink" Target="http://www.priceminister.com" TargetMode="External"/><Relationship Id="rId25" Type="http://schemas.openxmlformats.org/officeDocument/2006/relationships/image" Target="media/image13.jp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handidon.fr" TargetMode="External"/><Relationship Id="rId20" Type="http://schemas.openxmlformats.org/officeDocument/2006/relationships/image" Target="media/image8.jpeg"/><Relationship Id="rId29" Type="http://schemas.openxmlformats.org/officeDocument/2006/relationships/hyperlink" Target="http://www.faire-fac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hyperlink" Target="http://www.reflexe-handicap.org" TargetMode="External"/><Relationship Id="rId36" Type="http://schemas.openxmlformats.org/officeDocument/2006/relationships/fontTable" Target="fontTable.xml"/><Relationship Id="rId10" Type="http://schemas.openxmlformats.org/officeDocument/2006/relationships/hyperlink" Target="mailto:evelyne.weymann@apf.asso.fr" TargetMode="External"/><Relationship Id="rId19" Type="http://schemas.openxmlformats.org/officeDocument/2006/relationships/image" Target="media/image7.jpeg"/><Relationship Id="rId31" Type="http://schemas.openxmlformats.org/officeDocument/2006/relationships/hyperlink" Target="http://www.twitter.com/apfHandicap"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www.apf.asso.fr" TargetMode="External"/><Relationship Id="rId30" Type="http://schemas.openxmlformats.org/officeDocument/2006/relationships/hyperlink" Target="http://www.facebook.com/associationdesparalysesdefrance"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664BE-BAB4-4C95-8D79-F38F7A4E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1758</Words>
  <Characters>9669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WEYMANN</dc:creator>
  <cp:lastModifiedBy>Evelyne.Weymann</cp:lastModifiedBy>
  <cp:revision>3</cp:revision>
  <cp:lastPrinted>2016-07-28T08:43:00Z</cp:lastPrinted>
  <dcterms:created xsi:type="dcterms:W3CDTF">2016-08-01T09:06:00Z</dcterms:created>
  <dcterms:modified xsi:type="dcterms:W3CDTF">2016-08-04T14:49:00Z</dcterms:modified>
</cp:coreProperties>
</file>